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50" w:rsidRPr="009B3CF1" w:rsidRDefault="00995D50" w:rsidP="00995D50">
      <w:pPr>
        <w:spacing w:after="0" w:line="240" w:lineRule="auto"/>
        <w:ind w:left="-567" w:right="-567"/>
        <w:jc w:val="both"/>
        <w:outlineLvl w:val="0"/>
        <w:rPr>
          <w:rFonts w:ascii="Arial" w:eastAsia="Times New Roman" w:hAnsi="Arial" w:cs="Arial"/>
          <w:kern w:val="36"/>
          <w:sz w:val="20"/>
          <w:szCs w:val="20"/>
        </w:rPr>
      </w:pPr>
      <w:bookmarkStart w:id="0" w:name="_Hlk529950773"/>
      <w:bookmarkStart w:id="1" w:name="_Hlk530347055"/>
      <w:bookmarkStart w:id="2" w:name="_Hlk529928265"/>
      <w:bookmarkStart w:id="3" w:name="_GoBack"/>
      <w:bookmarkEnd w:id="0"/>
      <w:bookmarkEnd w:id="3"/>
      <w:r w:rsidRPr="009B3CF1">
        <w:rPr>
          <w:rFonts w:ascii="Arial" w:hAnsi="Arial" w:cs="Arial"/>
          <w:noProof/>
          <w:sz w:val="20"/>
          <w:szCs w:val="20"/>
        </w:rPr>
        <w:drawing>
          <wp:inline distT="0" distB="0" distL="0" distR="0" wp14:anchorId="3EB7F3F9" wp14:editId="32177472">
            <wp:extent cx="6553200" cy="10655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4873" cy="1065802"/>
                    </a:xfrm>
                    <a:prstGeom prst="rect">
                      <a:avLst/>
                    </a:prstGeom>
                    <a:noFill/>
                    <a:ln>
                      <a:noFill/>
                    </a:ln>
                  </pic:spPr>
                </pic:pic>
              </a:graphicData>
            </a:graphic>
          </wp:inline>
        </w:drawing>
      </w:r>
    </w:p>
    <w:p w:rsidR="00995D50" w:rsidRPr="009B3CF1" w:rsidRDefault="00995D50" w:rsidP="00995D50">
      <w:pPr>
        <w:spacing w:after="0" w:line="240" w:lineRule="auto"/>
        <w:ind w:left="-567" w:right="-567"/>
        <w:jc w:val="both"/>
        <w:outlineLvl w:val="0"/>
        <w:rPr>
          <w:rFonts w:ascii="Arial" w:eastAsia="Times New Roman" w:hAnsi="Arial" w:cs="Arial"/>
          <w:kern w:val="36"/>
          <w:sz w:val="20"/>
          <w:szCs w:val="20"/>
        </w:rPr>
      </w:pPr>
    </w:p>
    <w:p w:rsidR="00995D50" w:rsidRPr="009B3CF1" w:rsidRDefault="00995D50" w:rsidP="00995D50">
      <w:pPr>
        <w:spacing w:after="0" w:line="240" w:lineRule="auto"/>
        <w:ind w:left="-567" w:right="-567"/>
        <w:jc w:val="both"/>
        <w:outlineLvl w:val="0"/>
        <w:rPr>
          <w:rFonts w:ascii="Arial" w:eastAsia="Times New Roman" w:hAnsi="Arial" w:cs="Arial"/>
          <w:kern w:val="36"/>
          <w:sz w:val="20"/>
          <w:szCs w:val="20"/>
        </w:rPr>
      </w:pPr>
    </w:p>
    <w:p w:rsidR="00995D50" w:rsidRPr="00995D50" w:rsidRDefault="00995D50" w:rsidP="00995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995D50">
        <w:rPr>
          <w:rFonts w:ascii="Arial" w:eastAsia="Times New Roman" w:hAnsi="Arial" w:cs="Arial"/>
          <w:b/>
          <w:kern w:val="36"/>
          <w:sz w:val="24"/>
          <w:szCs w:val="24"/>
        </w:rPr>
        <w:t>PUBLICATION DU D</w:t>
      </w:r>
      <w:r>
        <w:rPr>
          <w:rFonts w:ascii="Arial" w:eastAsia="Times New Roman" w:hAnsi="Arial" w:cs="Arial"/>
          <w:b/>
          <w:kern w:val="36"/>
          <w:sz w:val="24"/>
          <w:szCs w:val="24"/>
        </w:rPr>
        <w:t>É</w:t>
      </w:r>
      <w:r w:rsidRPr="00995D50">
        <w:rPr>
          <w:rFonts w:ascii="Arial" w:eastAsia="Times New Roman" w:hAnsi="Arial" w:cs="Arial"/>
          <w:b/>
          <w:kern w:val="36"/>
          <w:sz w:val="24"/>
          <w:szCs w:val="24"/>
        </w:rPr>
        <w:t xml:space="preserve">CRET RELATIF </w:t>
      </w:r>
      <w:r>
        <w:rPr>
          <w:rFonts w:ascii="Arial" w:eastAsia="Times New Roman" w:hAnsi="Arial" w:cs="Arial"/>
          <w:b/>
          <w:kern w:val="36"/>
          <w:sz w:val="24"/>
          <w:szCs w:val="24"/>
        </w:rPr>
        <w:t>À</w:t>
      </w:r>
      <w:r w:rsidRPr="00995D50">
        <w:rPr>
          <w:rFonts w:ascii="Arial" w:eastAsia="Times New Roman" w:hAnsi="Arial" w:cs="Arial"/>
          <w:b/>
          <w:kern w:val="36"/>
          <w:sz w:val="24"/>
          <w:szCs w:val="24"/>
        </w:rPr>
        <w:t xml:space="preserve"> LA FORMATION ET AU RENOUVELLEMENT D’AGR</w:t>
      </w:r>
      <w:r>
        <w:rPr>
          <w:rFonts w:ascii="Arial" w:eastAsia="Times New Roman" w:hAnsi="Arial" w:cs="Arial"/>
          <w:b/>
          <w:kern w:val="36"/>
          <w:sz w:val="24"/>
          <w:szCs w:val="24"/>
        </w:rPr>
        <w:t>É</w:t>
      </w:r>
      <w:r w:rsidRPr="00995D50">
        <w:rPr>
          <w:rFonts w:ascii="Arial" w:eastAsia="Times New Roman" w:hAnsi="Arial" w:cs="Arial"/>
          <w:b/>
          <w:kern w:val="36"/>
          <w:sz w:val="24"/>
          <w:szCs w:val="24"/>
        </w:rPr>
        <w:t>MENT DES ASSISTANT</w:t>
      </w:r>
      <w:r>
        <w:rPr>
          <w:rFonts w:ascii="Arial" w:eastAsia="Times New Roman" w:hAnsi="Arial" w:cs="Arial"/>
          <w:b/>
          <w:kern w:val="36"/>
          <w:sz w:val="24"/>
          <w:szCs w:val="24"/>
        </w:rPr>
        <w:t>E</w:t>
      </w:r>
      <w:r w:rsidRPr="00995D50">
        <w:rPr>
          <w:rFonts w:ascii="Arial" w:eastAsia="Times New Roman" w:hAnsi="Arial" w:cs="Arial"/>
          <w:b/>
          <w:kern w:val="36"/>
          <w:sz w:val="24"/>
          <w:szCs w:val="24"/>
        </w:rPr>
        <w:t>S MATERNEL</w:t>
      </w:r>
      <w:r>
        <w:rPr>
          <w:rFonts w:ascii="Arial" w:eastAsia="Times New Roman" w:hAnsi="Arial" w:cs="Arial"/>
          <w:b/>
          <w:kern w:val="36"/>
          <w:sz w:val="24"/>
          <w:szCs w:val="24"/>
        </w:rPr>
        <w:t>LE</w:t>
      </w:r>
      <w:r w:rsidRPr="00995D50">
        <w:rPr>
          <w:rFonts w:ascii="Arial" w:eastAsia="Times New Roman" w:hAnsi="Arial" w:cs="Arial"/>
          <w:b/>
          <w:kern w:val="36"/>
          <w:sz w:val="24"/>
          <w:szCs w:val="24"/>
        </w:rPr>
        <w:t>S</w:t>
      </w:r>
    </w:p>
    <w:p w:rsidR="00995D50" w:rsidRPr="009B3CF1" w:rsidRDefault="00995D50" w:rsidP="00995D50">
      <w:pPr>
        <w:spacing w:after="0" w:line="240" w:lineRule="auto"/>
        <w:ind w:left="-567" w:right="-567"/>
        <w:jc w:val="both"/>
        <w:outlineLvl w:val="0"/>
        <w:rPr>
          <w:rFonts w:ascii="Arial" w:eastAsia="Times New Roman" w:hAnsi="Arial" w:cs="Arial"/>
          <w:kern w:val="36"/>
          <w:sz w:val="20"/>
          <w:szCs w:val="20"/>
        </w:rPr>
      </w:pPr>
    </w:p>
    <w:bookmarkEnd w:id="1"/>
    <w:p w:rsidR="00995D50" w:rsidRPr="009B3CF1" w:rsidRDefault="00995D50" w:rsidP="00995D50">
      <w:pPr>
        <w:spacing w:after="0" w:line="240" w:lineRule="auto"/>
        <w:ind w:left="-567" w:right="-567"/>
        <w:jc w:val="both"/>
        <w:outlineLvl w:val="0"/>
        <w:rPr>
          <w:rFonts w:ascii="Arial" w:eastAsia="Times New Roman" w:hAnsi="Arial" w:cs="Arial"/>
          <w:kern w:val="36"/>
          <w:sz w:val="20"/>
          <w:szCs w:val="20"/>
        </w:rPr>
      </w:pPr>
    </w:p>
    <w:bookmarkEnd w:id="2"/>
    <w:p w:rsidR="00995D50" w:rsidRDefault="008E6368" w:rsidP="00995D50">
      <w:pPr>
        <w:spacing w:after="0" w:line="240" w:lineRule="auto"/>
        <w:ind w:left="-567" w:right="-567"/>
        <w:jc w:val="both"/>
        <w:rPr>
          <w:rFonts w:ascii="Arial" w:eastAsia="Times New Roman" w:hAnsi="Arial" w:cs="Arial"/>
          <w:b/>
          <w:bCs/>
          <w:sz w:val="20"/>
          <w:szCs w:val="20"/>
        </w:rPr>
      </w:pPr>
      <w:r w:rsidRPr="00995D50">
        <w:rPr>
          <w:rFonts w:ascii="Arial" w:eastAsia="Times New Roman" w:hAnsi="Arial" w:cs="Arial"/>
          <w:b/>
          <w:bCs/>
          <w:sz w:val="20"/>
          <w:szCs w:val="20"/>
        </w:rPr>
        <w:t xml:space="preserve">Le décret relatif à la formation et au renouvellement d'agrément des assistants maternels vient d’être publié </w:t>
      </w:r>
      <w:r w:rsidR="00995D50">
        <w:rPr>
          <w:rFonts w:ascii="Arial" w:eastAsia="Times New Roman" w:hAnsi="Arial" w:cs="Arial"/>
          <w:b/>
          <w:bCs/>
          <w:sz w:val="20"/>
          <w:szCs w:val="20"/>
        </w:rPr>
        <w:t>le</w:t>
      </w:r>
      <w:r w:rsidRPr="00995D50">
        <w:rPr>
          <w:rFonts w:ascii="Arial" w:eastAsia="Times New Roman" w:hAnsi="Arial" w:cs="Arial"/>
          <w:b/>
          <w:bCs/>
          <w:sz w:val="20"/>
          <w:szCs w:val="20"/>
        </w:rPr>
        <w:t xml:space="preserve"> 24 octobre, au Journal Officiel. Le décret modifie les objectifs, le contenu, la durée et les modalités de mise en œuvre de la formation obligatoire des assistants maternels agréés.</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Il précise la durée de la formation suivie avant le premier accueil, ainsi que les dispenses de formation qui peuvent être accordées. Il modifie également les modalités de renouvellement de </w:t>
      </w:r>
      <w:hyperlink r:id="rId9" w:history="1">
        <w:r w:rsidRPr="00995D50">
          <w:rPr>
            <w:rFonts w:ascii="Arial" w:eastAsia="Times New Roman" w:hAnsi="Arial" w:cs="Arial"/>
            <w:sz w:val="20"/>
            <w:szCs w:val="20"/>
          </w:rPr>
          <w:t>leur agrément</w:t>
        </w:r>
      </w:hyperlink>
      <w:r w:rsidRPr="00995D50">
        <w:rPr>
          <w:rFonts w:ascii="Arial" w:eastAsia="Times New Roman" w:hAnsi="Arial" w:cs="Arial"/>
          <w:sz w:val="20"/>
          <w:szCs w:val="20"/>
        </w:rPr>
        <w:t>. Il précise en outre les modalités applicables en ce qui concerne les formations engagées avant le 1</w:t>
      </w:r>
      <w:r w:rsidRPr="00995D50">
        <w:rPr>
          <w:rFonts w:ascii="Arial" w:eastAsia="Times New Roman" w:hAnsi="Arial" w:cs="Arial"/>
          <w:sz w:val="20"/>
          <w:szCs w:val="20"/>
          <w:vertAlign w:val="superscript"/>
        </w:rPr>
        <w:t xml:space="preserve">er </w:t>
      </w:r>
      <w:r w:rsidRPr="00995D50">
        <w:rPr>
          <w:rFonts w:ascii="Arial" w:eastAsia="Times New Roman" w:hAnsi="Arial" w:cs="Arial"/>
          <w:sz w:val="20"/>
          <w:szCs w:val="20"/>
        </w:rPr>
        <w:t>janvier 2019. Certaines dispositions du Code de l'action sociale et des familles sont donc modifiées par le décret qui entrera en vigueur en janvier 2019.</w:t>
      </w:r>
    </w:p>
    <w:p w:rsidR="00995D50" w:rsidRDefault="00995D50" w:rsidP="00995D50">
      <w:pPr>
        <w:spacing w:after="0" w:line="240" w:lineRule="auto"/>
        <w:ind w:left="-567" w:right="-567"/>
        <w:jc w:val="both"/>
        <w:rPr>
          <w:rFonts w:ascii="Arial" w:eastAsia="Times New Roman" w:hAnsi="Arial" w:cs="Arial"/>
          <w:sz w:val="20"/>
          <w:szCs w:val="20"/>
        </w:rPr>
      </w:pPr>
    </w:p>
    <w:p w:rsidR="00995D50" w:rsidRPr="00995D50" w:rsidRDefault="00995D50" w:rsidP="00995D50">
      <w:pPr>
        <w:spacing w:after="0" w:line="240" w:lineRule="auto"/>
        <w:ind w:left="-567" w:right="-567"/>
        <w:jc w:val="both"/>
        <w:rPr>
          <w:rFonts w:ascii="Arial" w:eastAsia="Times New Roman" w:hAnsi="Arial" w:cs="Arial"/>
          <w:b/>
          <w:bCs/>
          <w:sz w:val="20"/>
          <w:szCs w:val="20"/>
          <w:u w:val="single"/>
        </w:rPr>
      </w:pPr>
      <w:r w:rsidRPr="00995D50">
        <w:rPr>
          <w:rFonts w:ascii="Arial" w:eastAsia="Times New Roman" w:hAnsi="Arial" w:cs="Arial"/>
          <w:b/>
          <w:bCs/>
          <w:sz w:val="20"/>
          <w:szCs w:val="20"/>
          <w:u w:val="single"/>
        </w:rPr>
        <w:t>80 h</w:t>
      </w:r>
      <w:r w:rsidR="008E6368" w:rsidRPr="00995D50">
        <w:rPr>
          <w:rFonts w:ascii="Arial" w:eastAsia="Times New Roman" w:hAnsi="Arial" w:cs="Arial"/>
          <w:b/>
          <w:bCs/>
          <w:sz w:val="20"/>
          <w:szCs w:val="20"/>
          <w:u w:val="single"/>
        </w:rPr>
        <w:t xml:space="preserve"> de formation avant de débuter avec une évaluation des acquis à la clef</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Le décret permet de mettre la formation initiale des assistants maternels en conformité avec</w:t>
      </w:r>
      <w:r w:rsidR="00995D50">
        <w:rPr>
          <w:rFonts w:ascii="Arial" w:eastAsia="Times New Roman" w:hAnsi="Arial" w:cs="Arial"/>
          <w:sz w:val="20"/>
          <w:szCs w:val="20"/>
        </w:rPr>
        <w:t xml:space="preserve"> l</w:t>
      </w:r>
      <w:hyperlink r:id="rId10" w:history="1">
        <w:r w:rsidRPr="00995D50">
          <w:rPr>
            <w:rFonts w:ascii="Arial" w:eastAsia="Times New Roman" w:hAnsi="Arial" w:cs="Arial"/>
            <w:sz w:val="20"/>
            <w:szCs w:val="20"/>
          </w:rPr>
          <w:t>e nouveau CAP Accompagnant éducatif petite enfance</w:t>
        </w:r>
      </w:hyperlink>
      <w:r w:rsidRPr="00995D50">
        <w:rPr>
          <w:rFonts w:ascii="Arial" w:eastAsia="Times New Roman" w:hAnsi="Arial" w:cs="Arial"/>
          <w:sz w:val="20"/>
          <w:szCs w:val="20"/>
        </w:rPr>
        <w:t> entré en vigueur en septembre 2017. Une nécessité puisque les assistants maternels lors de leurs 120</w:t>
      </w:r>
      <w:r w:rsidR="00995D50">
        <w:rPr>
          <w:rFonts w:ascii="Arial" w:eastAsia="Times New Roman" w:hAnsi="Arial" w:cs="Arial"/>
          <w:sz w:val="20"/>
          <w:szCs w:val="20"/>
        </w:rPr>
        <w:t xml:space="preserve"> </w:t>
      </w:r>
      <w:r w:rsidRPr="00995D50">
        <w:rPr>
          <w:rFonts w:ascii="Arial" w:eastAsia="Times New Roman" w:hAnsi="Arial" w:cs="Arial"/>
          <w:sz w:val="20"/>
          <w:szCs w:val="20"/>
        </w:rPr>
        <w:t>h de formation (la durée totale reste inchangée) doivent passer les épreuves du module</w:t>
      </w:r>
      <w:r w:rsidR="00995D50">
        <w:rPr>
          <w:rFonts w:ascii="Arial" w:eastAsia="Times New Roman" w:hAnsi="Arial" w:cs="Arial"/>
          <w:sz w:val="20"/>
          <w:szCs w:val="20"/>
        </w:rPr>
        <w:t> </w:t>
      </w:r>
      <w:r w:rsidRPr="00995D50">
        <w:rPr>
          <w:rFonts w:ascii="Arial" w:eastAsia="Times New Roman" w:hAnsi="Arial" w:cs="Arial"/>
          <w:sz w:val="20"/>
          <w:szCs w:val="20"/>
        </w:rPr>
        <w:t>1 du CAP.</w:t>
      </w:r>
      <w:r w:rsidR="00AE0760">
        <w:rPr>
          <w:rFonts w:ascii="Arial" w:eastAsia="Times New Roman" w:hAnsi="Arial" w:cs="Arial"/>
          <w:sz w:val="20"/>
          <w:szCs w:val="20"/>
        </w:rPr>
        <w:t xml:space="preserve"> </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Si la durée de formation reste inchangée, en revanche la répartition bouge. Fini les 60</w:t>
      </w:r>
      <w:r w:rsidR="00995D50">
        <w:rPr>
          <w:rFonts w:ascii="Arial" w:eastAsia="Times New Roman" w:hAnsi="Arial" w:cs="Arial"/>
          <w:sz w:val="20"/>
          <w:szCs w:val="20"/>
        </w:rPr>
        <w:t xml:space="preserve"> </w:t>
      </w:r>
      <w:r w:rsidRPr="00995D50">
        <w:rPr>
          <w:rFonts w:ascii="Arial" w:eastAsia="Times New Roman" w:hAnsi="Arial" w:cs="Arial"/>
          <w:sz w:val="20"/>
          <w:szCs w:val="20"/>
        </w:rPr>
        <w:t>h / 60</w:t>
      </w:r>
      <w:r w:rsidR="00995D50">
        <w:rPr>
          <w:rFonts w:ascii="Arial" w:eastAsia="Times New Roman" w:hAnsi="Arial" w:cs="Arial"/>
          <w:sz w:val="20"/>
          <w:szCs w:val="20"/>
        </w:rPr>
        <w:t xml:space="preserve"> </w:t>
      </w:r>
      <w:r w:rsidRPr="00995D50">
        <w:rPr>
          <w:rFonts w:ascii="Arial" w:eastAsia="Times New Roman" w:hAnsi="Arial" w:cs="Arial"/>
          <w:sz w:val="20"/>
          <w:szCs w:val="20"/>
        </w:rPr>
        <w:t xml:space="preserve">h. Désormais la première partie compte </w:t>
      </w:r>
      <w:r w:rsidR="00584E63">
        <w:rPr>
          <w:rFonts w:ascii="Arial" w:eastAsia="Times New Roman" w:hAnsi="Arial" w:cs="Arial"/>
          <w:sz w:val="20"/>
          <w:szCs w:val="20"/>
        </w:rPr>
        <w:t>« </w:t>
      </w:r>
      <w:r w:rsidRPr="00995D50">
        <w:rPr>
          <w:rFonts w:ascii="Arial" w:eastAsia="Times New Roman" w:hAnsi="Arial" w:cs="Arial"/>
          <w:i/>
          <w:iCs/>
          <w:sz w:val="20"/>
          <w:szCs w:val="20"/>
        </w:rPr>
        <w:t>80</w:t>
      </w:r>
      <w:r w:rsidR="00995D50">
        <w:rPr>
          <w:rFonts w:ascii="Arial" w:eastAsia="Times New Roman" w:hAnsi="Arial" w:cs="Arial"/>
          <w:i/>
          <w:iCs/>
          <w:sz w:val="20"/>
          <w:szCs w:val="20"/>
        </w:rPr>
        <w:t xml:space="preserve"> </w:t>
      </w:r>
      <w:r w:rsidRPr="00995D50">
        <w:rPr>
          <w:rFonts w:ascii="Arial" w:eastAsia="Times New Roman" w:hAnsi="Arial" w:cs="Arial"/>
          <w:i/>
          <w:iCs/>
          <w:sz w:val="20"/>
          <w:szCs w:val="20"/>
        </w:rPr>
        <w:t>h de formation avant de recevoir un premier enfant et 40</w:t>
      </w:r>
      <w:r w:rsidR="00995D50">
        <w:rPr>
          <w:rFonts w:ascii="Arial" w:eastAsia="Times New Roman" w:hAnsi="Arial" w:cs="Arial"/>
          <w:i/>
          <w:iCs/>
          <w:sz w:val="20"/>
          <w:szCs w:val="20"/>
        </w:rPr>
        <w:t xml:space="preserve"> </w:t>
      </w:r>
      <w:r w:rsidRPr="00995D50">
        <w:rPr>
          <w:rFonts w:ascii="Arial" w:eastAsia="Times New Roman" w:hAnsi="Arial" w:cs="Arial"/>
          <w:i/>
          <w:iCs/>
          <w:sz w:val="20"/>
          <w:szCs w:val="20"/>
        </w:rPr>
        <w:t>h dans les deux à trois ans suivant le début d’exercice </w:t>
      </w:r>
      <w:r w:rsidRPr="00995D50">
        <w:rPr>
          <w:rFonts w:ascii="Arial" w:eastAsia="Times New Roman" w:hAnsi="Arial" w:cs="Arial"/>
          <w:sz w:val="20"/>
          <w:szCs w:val="20"/>
        </w:rPr>
        <w:t>». Avec trois grands blocs ainsi définis et répartis :</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b/>
          <w:sz w:val="20"/>
          <w:szCs w:val="20"/>
        </w:rPr>
        <w:t>Bloc 1</w:t>
      </w:r>
      <w:r w:rsidRPr="00995D50">
        <w:rPr>
          <w:rFonts w:ascii="Arial" w:eastAsia="Times New Roman" w:hAnsi="Arial" w:cs="Arial"/>
          <w:sz w:val="20"/>
          <w:szCs w:val="20"/>
        </w:rPr>
        <w:t> : les besoins fondamentaux de l'enfant, durée minimale de trente heures</w:t>
      </w:r>
      <w:r w:rsidR="00995D50">
        <w:rPr>
          <w:rFonts w:ascii="Arial" w:eastAsia="Times New Roman" w:hAnsi="Arial" w:cs="Arial"/>
          <w:sz w:val="20"/>
          <w:szCs w:val="20"/>
        </w:rPr>
        <w:t>.</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b/>
          <w:sz w:val="20"/>
          <w:szCs w:val="20"/>
        </w:rPr>
        <w:t>Bloc 2</w:t>
      </w:r>
      <w:r w:rsidRPr="00995D50">
        <w:rPr>
          <w:rFonts w:ascii="Arial" w:eastAsia="Times New Roman" w:hAnsi="Arial" w:cs="Arial"/>
          <w:sz w:val="20"/>
          <w:szCs w:val="20"/>
        </w:rPr>
        <w:t> : les spécificités du métier d'assistant maternel, une durée minimale de vingt heures</w:t>
      </w:r>
      <w:r w:rsidR="00995D50">
        <w:rPr>
          <w:rFonts w:ascii="Arial" w:eastAsia="Times New Roman" w:hAnsi="Arial" w:cs="Arial"/>
          <w:sz w:val="20"/>
          <w:szCs w:val="20"/>
        </w:rPr>
        <w:t>.</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b/>
          <w:sz w:val="20"/>
          <w:szCs w:val="20"/>
        </w:rPr>
        <w:t>Bloc 3</w:t>
      </w:r>
      <w:r w:rsidRPr="00995D50">
        <w:rPr>
          <w:rFonts w:ascii="Arial" w:eastAsia="Times New Roman" w:hAnsi="Arial" w:cs="Arial"/>
          <w:sz w:val="20"/>
          <w:szCs w:val="20"/>
        </w:rPr>
        <w:t> : le rôle de l'assistant maternel et son positionnement dans les dispositifs d'accueil du jeune enfant, une durée minimale de quinze heures.</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Autre nouveauté, à l’issue des 80</w:t>
      </w:r>
      <w:r w:rsidR="00584E63">
        <w:rPr>
          <w:rFonts w:ascii="Arial" w:eastAsia="Times New Roman" w:hAnsi="Arial" w:cs="Arial"/>
          <w:sz w:val="20"/>
          <w:szCs w:val="20"/>
        </w:rPr>
        <w:t xml:space="preserve"> </w:t>
      </w:r>
      <w:r w:rsidRPr="00995D50">
        <w:rPr>
          <w:rFonts w:ascii="Arial" w:eastAsia="Times New Roman" w:hAnsi="Arial" w:cs="Arial"/>
          <w:sz w:val="20"/>
          <w:szCs w:val="20"/>
        </w:rPr>
        <w:t>h (nécessaires pour obtenir l’agrément) il y aura une évaluation des acquis organisée soit par le Département soit par l’organisme de formation. Si cette validation des acquis n’est pas obtenue, l’assistant maternel devra recommencer la formation.</w:t>
      </w:r>
    </w:p>
    <w:p w:rsidR="00995D50" w:rsidRDefault="00995D50" w:rsidP="00995D50">
      <w:pPr>
        <w:spacing w:after="0" w:line="240" w:lineRule="auto"/>
        <w:ind w:left="-567" w:right="-567"/>
        <w:jc w:val="both"/>
        <w:rPr>
          <w:rFonts w:ascii="Arial" w:eastAsia="Times New Roman" w:hAnsi="Arial" w:cs="Arial"/>
          <w:sz w:val="20"/>
          <w:szCs w:val="20"/>
        </w:rPr>
      </w:pPr>
    </w:p>
    <w:p w:rsidR="00995D50" w:rsidRPr="00584E63" w:rsidRDefault="008E6368" w:rsidP="00995D50">
      <w:pPr>
        <w:spacing w:after="0" w:line="240" w:lineRule="auto"/>
        <w:ind w:left="-567" w:right="-567"/>
        <w:jc w:val="both"/>
        <w:rPr>
          <w:rFonts w:ascii="Arial" w:eastAsia="Times New Roman" w:hAnsi="Arial" w:cs="Arial"/>
          <w:b/>
          <w:bCs/>
          <w:sz w:val="20"/>
          <w:szCs w:val="20"/>
          <w:u w:val="single"/>
        </w:rPr>
      </w:pPr>
      <w:r w:rsidRPr="00584E63">
        <w:rPr>
          <w:rFonts w:ascii="Arial" w:eastAsia="Times New Roman" w:hAnsi="Arial" w:cs="Arial"/>
          <w:b/>
          <w:bCs/>
          <w:sz w:val="20"/>
          <w:szCs w:val="20"/>
          <w:u w:val="single"/>
        </w:rPr>
        <w:t>Des dispenses pour les blocs 1 et 2 dans certains cas</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Le décret prévoit que les titulaires du CAP accompagnant éducatif petite enfance et du CAP petite enfance soient dispensés des modules de formation des blocs 1 et 2. Et autre nouveauté, les titulaires du titre d’assistant maternel et garde d’enfant domicile (certificat de la branche professionnelle des salariés du particulier employeur) aussi.</w:t>
      </w:r>
    </w:p>
    <w:p w:rsidR="00995D50" w:rsidRDefault="00995D50" w:rsidP="00995D50">
      <w:pPr>
        <w:spacing w:after="0" w:line="240" w:lineRule="auto"/>
        <w:ind w:left="-567" w:right="-567"/>
        <w:jc w:val="both"/>
        <w:rPr>
          <w:rFonts w:ascii="Arial" w:eastAsia="Times New Roman" w:hAnsi="Arial" w:cs="Arial"/>
          <w:sz w:val="20"/>
          <w:szCs w:val="20"/>
        </w:rPr>
      </w:pPr>
    </w:p>
    <w:p w:rsidR="00995D50" w:rsidRPr="00584E63" w:rsidRDefault="008E6368" w:rsidP="00995D50">
      <w:pPr>
        <w:spacing w:after="0" w:line="240" w:lineRule="auto"/>
        <w:ind w:left="-567" w:right="-567"/>
        <w:jc w:val="both"/>
        <w:rPr>
          <w:rFonts w:ascii="Arial" w:eastAsia="Times New Roman" w:hAnsi="Arial" w:cs="Arial"/>
          <w:b/>
          <w:bCs/>
          <w:sz w:val="20"/>
          <w:szCs w:val="20"/>
          <w:u w:val="single"/>
        </w:rPr>
      </w:pPr>
      <w:r w:rsidRPr="00584E63">
        <w:rPr>
          <w:rFonts w:ascii="Arial" w:eastAsia="Times New Roman" w:hAnsi="Arial" w:cs="Arial"/>
          <w:b/>
          <w:bCs/>
          <w:sz w:val="20"/>
          <w:szCs w:val="20"/>
          <w:u w:val="single"/>
        </w:rPr>
        <w:t>Le renouvellement d'agrément obtenu pour 10 ans</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 xml:space="preserve">L’agrément des assistants maternels est octroyé pour 5 ans. Le décret prévoit qu’à l’issue de la première demande de renouvellement, celui-ci pourra être obtenu pour 10 ans et non plus 5 ans. Pour cela il faudra notamment que l’assistant maternel ait réussi les épreuves des unités 1 et 3 du CAP accompagnant petite enfance, c'est à dire qu'il ait eu la moyenne aux </w:t>
      </w:r>
      <w:r w:rsidR="00995D50" w:rsidRPr="00995D50">
        <w:rPr>
          <w:rFonts w:ascii="Arial" w:eastAsia="Times New Roman" w:hAnsi="Arial" w:cs="Arial"/>
          <w:sz w:val="20"/>
          <w:szCs w:val="20"/>
        </w:rPr>
        <w:t>épreuves</w:t>
      </w:r>
      <w:r w:rsidRPr="00995D50">
        <w:rPr>
          <w:rFonts w:ascii="Arial" w:eastAsia="Times New Roman" w:hAnsi="Arial" w:cs="Arial"/>
          <w:sz w:val="20"/>
          <w:szCs w:val="20"/>
        </w:rPr>
        <w:t xml:space="preserve"> d'examen. (Rappelons que la réussite à l’examen n’est pas obligatoire.) En revanche, celles qui ont échoué, en revanche, pourront obtenir leur renouvellement mais seulement pour 5 ans.</w:t>
      </w:r>
    </w:p>
    <w:p w:rsidR="00995D50" w:rsidRDefault="00995D50" w:rsidP="00995D50">
      <w:pPr>
        <w:spacing w:after="0" w:line="240" w:lineRule="auto"/>
        <w:ind w:left="-567" w:right="-567"/>
        <w:jc w:val="both"/>
        <w:rPr>
          <w:rFonts w:ascii="Arial" w:eastAsia="Times New Roman" w:hAnsi="Arial" w:cs="Arial"/>
          <w:sz w:val="20"/>
          <w:szCs w:val="20"/>
        </w:rPr>
      </w:pPr>
    </w:p>
    <w:p w:rsidR="00995D50" w:rsidRPr="00584E63" w:rsidRDefault="008E6368" w:rsidP="00995D50">
      <w:pPr>
        <w:spacing w:after="0" w:line="240" w:lineRule="auto"/>
        <w:ind w:left="-567" w:right="-567"/>
        <w:jc w:val="both"/>
        <w:rPr>
          <w:rFonts w:ascii="Arial" w:eastAsia="Times New Roman" w:hAnsi="Arial" w:cs="Arial"/>
          <w:b/>
          <w:bCs/>
          <w:sz w:val="20"/>
          <w:szCs w:val="20"/>
          <w:u w:val="single"/>
        </w:rPr>
      </w:pPr>
      <w:r w:rsidRPr="00584E63">
        <w:rPr>
          <w:rFonts w:ascii="Arial" w:eastAsia="Times New Roman" w:hAnsi="Arial" w:cs="Arial"/>
          <w:b/>
          <w:bCs/>
          <w:sz w:val="20"/>
          <w:szCs w:val="20"/>
          <w:u w:val="single"/>
        </w:rPr>
        <w:t>Des mesures pour assurer la transition pour exercer</w:t>
      </w:r>
    </w:p>
    <w:p w:rsidR="00995D50" w:rsidRDefault="00995D50" w:rsidP="00995D50">
      <w:pPr>
        <w:spacing w:after="0" w:line="240" w:lineRule="auto"/>
        <w:ind w:left="-567" w:right="-567"/>
        <w:jc w:val="both"/>
        <w:rPr>
          <w:rFonts w:ascii="Arial" w:eastAsia="Times New Roman" w:hAnsi="Arial" w:cs="Arial"/>
          <w:sz w:val="20"/>
          <w:szCs w:val="20"/>
        </w:rPr>
      </w:pPr>
    </w:p>
    <w:p w:rsidR="00995D50" w:rsidRDefault="008E6368" w:rsidP="00995D50">
      <w:pPr>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Le décret prévoit la transition. En effet les assistants maternels ayant effectué leur 60</w:t>
      </w:r>
      <w:r w:rsidR="00584E63">
        <w:rPr>
          <w:rFonts w:ascii="Arial" w:eastAsia="Times New Roman" w:hAnsi="Arial" w:cs="Arial"/>
          <w:sz w:val="20"/>
          <w:szCs w:val="20"/>
        </w:rPr>
        <w:t xml:space="preserve"> </w:t>
      </w:r>
      <w:r w:rsidRPr="00995D50">
        <w:rPr>
          <w:rFonts w:ascii="Arial" w:eastAsia="Times New Roman" w:hAnsi="Arial" w:cs="Arial"/>
          <w:sz w:val="20"/>
          <w:szCs w:val="20"/>
        </w:rPr>
        <w:t>h de formation initiale en 2018 pourront poursuivre leur formation selon les anciennes modalités. Les départements ayant anticipé la nouvelle formation en 2018 pourront en revanche la poursuivre selon les modalités définies par le décret qui vient d’être publié.</w:t>
      </w:r>
    </w:p>
    <w:p w:rsidR="00995D50" w:rsidRDefault="00995D50" w:rsidP="00995D50">
      <w:pPr>
        <w:spacing w:after="0" w:line="240" w:lineRule="auto"/>
        <w:ind w:left="-567" w:right="-567"/>
        <w:jc w:val="both"/>
        <w:rPr>
          <w:rFonts w:ascii="Arial" w:eastAsia="Times New Roman" w:hAnsi="Arial" w:cs="Arial"/>
          <w:sz w:val="20"/>
          <w:szCs w:val="20"/>
        </w:rPr>
      </w:pPr>
    </w:p>
    <w:p w:rsidR="00584E63" w:rsidRDefault="00584E63" w:rsidP="00995D50">
      <w:pPr>
        <w:spacing w:after="0" w:line="240" w:lineRule="auto"/>
        <w:ind w:left="-567" w:right="-567"/>
        <w:jc w:val="both"/>
        <w:rPr>
          <w:rFonts w:ascii="Arial" w:eastAsia="Times New Roman" w:hAnsi="Arial" w:cs="Arial"/>
          <w:sz w:val="20"/>
          <w:szCs w:val="20"/>
        </w:rPr>
      </w:pPr>
    </w:p>
    <w:p w:rsidR="00584E63" w:rsidRPr="00584E63" w:rsidRDefault="00584E63" w:rsidP="00584E63">
      <w:pPr>
        <w:spacing w:after="0" w:line="240" w:lineRule="auto"/>
        <w:ind w:left="-567" w:right="-567"/>
        <w:jc w:val="center"/>
        <w:rPr>
          <w:rFonts w:ascii="Arial" w:eastAsia="Times New Roman" w:hAnsi="Arial" w:cs="Arial"/>
          <w:i/>
          <w:sz w:val="16"/>
          <w:szCs w:val="16"/>
        </w:rPr>
      </w:pPr>
      <w:r w:rsidRPr="00584E63">
        <w:rPr>
          <w:rFonts w:ascii="Arial" w:eastAsia="Times New Roman" w:hAnsi="Arial" w:cs="Arial"/>
          <w:i/>
          <w:sz w:val="16"/>
          <w:szCs w:val="16"/>
        </w:rPr>
        <w:t>Janvier 2019</w:t>
      </w:r>
    </w:p>
    <w:p w:rsidR="00584E63" w:rsidRPr="00584E63" w:rsidRDefault="008E6368" w:rsidP="00584E63">
      <w:pPr>
        <w:shd w:val="clear" w:color="auto" w:fill="FFFFFF"/>
        <w:spacing w:after="0" w:line="240" w:lineRule="auto"/>
        <w:ind w:left="-567" w:right="-567"/>
        <w:jc w:val="center"/>
        <w:rPr>
          <w:rFonts w:ascii="Arial" w:eastAsia="Times New Roman" w:hAnsi="Arial" w:cs="Arial"/>
          <w:b/>
          <w:sz w:val="24"/>
          <w:szCs w:val="24"/>
          <w:u w:val="single"/>
        </w:rPr>
      </w:pPr>
      <w:r w:rsidRPr="00584E63">
        <w:rPr>
          <w:rFonts w:ascii="Arial" w:eastAsia="Times New Roman" w:hAnsi="Arial" w:cs="Arial"/>
          <w:b/>
          <w:bCs/>
          <w:sz w:val="24"/>
          <w:szCs w:val="24"/>
          <w:u w:val="single"/>
        </w:rPr>
        <w:lastRenderedPageBreak/>
        <w:t>Décret n° 2018-903 du 23 octobre 2018 relatif à la formation et au renouvellement d'agrément des assistants maternels</w:t>
      </w:r>
      <w:r w:rsidR="00584E63" w:rsidRPr="00584E63">
        <w:rPr>
          <w:rFonts w:ascii="Arial" w:eastAsia="Times New Roman" w:hAnsi="Arial" w:cs="Arial"/>
          <w:b/>
          <w:sz w:val="24"/>
          <w:szCs w:val="24"/>
          <w:u w:val="single"/>
        </w:rPr>
        <w:t xml:space="preserve"> JORF n°0246 du 24 octobre 2018 (texte n° 16)</w:t>
      </w:r>
    </w:p>
    <w:p w:rsidR="00995D50" w:rsidRPr="00584E63" w:rsidRDefault="00995D50" w:rsidP="00995D50">
      <w:pPr>
        <w:shd w:val="clear" w:color="auto" w:fill="FFFFFF"/>
        <w:spacing w:after="0" w:line="240" w:lineRule="auto"/>
        <w:ind w:left="-567" w:right="-567"/>
        <w:jc w:val="both"/>
        <w:rPr>
          <w:rFonts w:ascii="Arial" w:eastAsia="Times New Roman" w:hAnsi="Arial" w:cs="Arial"/>
          <w:sz w:val="24"/>
          <w:szCs w:val="24"/>
          <w:u w:val="single"/>
        </w:rPr>
      </w:pPr>
    </w:p>
    <w:p w:rsidR="008E6368" w:rsidRPr="00DC10B3" w:rsidRDefault="008E6368" w:rsidP="00995D50">
      <w:pPr>
        <w:shd w:val="clear" w:color="auto" w:fill="FFFFFF"/>
        <w:spacing w:after="0" w:line="240" w:lineRule="auto"/>
        <w:ind w:left="-567" w:right="-567"/>
        <w:jc w:val="both"/>
        <w:rPr>
          <w:rFonts w:ascii="Arial" w:eastAsia="Times New Roman" w:hAnsi="Arial" w:cs="Arial"/>
          <w:sz w:val="20"/>
          <w:szCs w:val="20"/>
          <w:lang w:val="fi-FI"/>
        </w:rPr>
      </w:pPr>
      <w:r w:rsidRPr="00DC10B3">
        <w:rPr>
          <w:rFonts w:ascii="Arial" w:eastAsia="Times New Roman" w:hAnsi="Arial" w:cs="Arial"/>
          <w:sz w:val="20"/>
          <w:szCs w:val="20"/>
          <w:lang w:val="fi-FI"/>
        </w:rPr>
        <w:t>NOR</w:t>
      </w:r>
      <w:r w:rsidR="00294E66" w:rsidRPr="00DC10B3">
        <w:rPr>
          <w:rFonts w:ascii="Arial" w:eastAsia="Times New Roman" w:hAnsi="Arial" w:cs="Arial"/>
          <w:sz w:val="20"/>
          <w:szCs w:val="20"/>
          <w:lang w:val="fi-FI"/>
        </w:rPr>
        <w:t xml:space="preserve"> </w:t>
      </w:r>
      <w:r w:rsidRPr="00DC10B3">
        <w:rPr>
          <w:rFonts w:ascii="Arial" w:eastAsia="Times New Roman" w:hAnsi="Arial" w:cs="Arial"/>
          <w:sz w:val="20"/>
          <w:szCs w:val="20"/>
          <w:lang w:val="fi-FI"/>
        </w:rPr>
        <w:t>: SSAA1818381D</w:t>
      </w:r>
    </w:p>
    <w:p w:rsidR="00584E63" w:rsidRPr="00DC10B3" w:rsidRDefault="00584E63" w:rsidP="00995D50">
      <w:pPr>
        <w:shd w:val="clear" w:color="auto" w:fill="FFFFFF"/>
        <w:spacing w:after="0" w:line="240" w:lineRule="auto"/>
        <w:ind w:left="-567" w:right="-567"/>
        <w:jc w:val="both"/>
        <w:rPr>
          <w:rFonts w:ascii="Arial" w:eastAsia="Times New Roman" w:hAnsi="Arial" w:cs="Arial"/>
          <w:sz w:val="20"/>
          <w:szCs w:val="20"/>
          <w:lang w:val="fi-FI"/>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lang w:val="fi-FI"/>
        </w:rPr>
      </w:pPr>
      <w:r w:rsidRPr="00995D50">
        <w:rPr>
          <w:rFonts w:ascii="Arial" w:eastAsia="Times New Roman" w:hAnsi="Arial" w:cs="Arial"/>
          <w:sz w:val="20"/>
          <w:szCs w:val="20"/>
          <w:lang w:val="fi-FI"/>
        </w:rPr>
        <w:t>ELI: https://www.legifrance.gouv.fr/eli/decret/2018/10/23/SSAA1818381D/jo/texte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lang w:val="fi-FI"/>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lang w:val="pt-PT"/>
        </w:rPr>
      </w:pPr>
      <w:r w:rsidRPr="00995D50">
        <w:rPr>
          <w:rFonts w:ascii="Arial" w:eastAsia="Times New Roman" w:hAnsi="Arial" w:cs="Arial"/>
          <w:sz w:val="20"/>
          <w:szCs w:val="20"/>
          <w:lang w:val="pt-PT"/>
        </w:rPr>
        <w:t>Alias: https://www.legifrance.gouv.fr/eli/decret/2018/10/23/2018-903/jo/texte</w:t>
      </w:r>
    </w:p>
    <w:p w:rsidR="00584E63" w:rsidRPr="00DC10B3" w:rsidRDefault="00584E63" w:rsidP="00995D50">
      <w:pPr>
        <w:shd w:val="clear" w:color="auto" w:fill="FFFFFF"/>
        <w:spacing w:after="0" w:line="240" w:lineRule="auto"/>
        <w:ind w:left="-567" w:right="-567"/>
        <w:jc w:val="both"/>
        <w:rPr>
          <w:rFonts w:ascii="Arial" w:eastAsia="Times New Roman" w:hAnsi="Arial" w:cs="Arial"/>
          <w:sz w:val="20"/>
          <w:szCs w:val="20"/>
          <w:lang w:val="pt-PT"/>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Publics concernés : assistants maternels agréés ; conseils départementaux.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Pr="00584E63" w:rsidRDefault="008E6368" w:rsidP="00995D50">
      <w:pPr>
        <w:shd w:val="clear" w:color="auto" w:fill="FFFFFF"/>
        <w:spacing w:after="0" w:line="240" w:lineRule="auto"/>
        <w:ind w:left="-567" w:right="-567"/>
        <w:jc w:val="both"/>
        <w:rPr>
          <w:rFonts w:ascii="Arial" w:eastAsia="Times New Roman" w:hAnsi="Arial" w:cs="Arial"/>
          <w:b/>
          <w:sz w:val="20"/>
          <w:szCs w:val="20"/>
        </w:rPr>
      </w:pPr>
      <w:r w:rsidRPr="00584E63">
        <w:rPr>
          <w:rFonts w:ascii="Arial" w:eastAsia="Times New Roman" w:hAnsi="Arial" w:cs="Arial"/>
          <w:b/>
          <w:sz w:val="20"/>
          <w:szCs w:val="20"/>
        </w:rPr>
        <w:t>Objet : modalités de la formation obligatoire des assistants maternels agréés et de renouvellement de leur agrément.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Entrée en vigueur : le texte entre en vigueur le 1</w:t>
      </w:r>
      <w:r w:rsidRPr="00584E6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Notice : le décret modifie les objectifs, le contenu, la durée et les modalités de mise en œuvre de la formation obligatoire des assistants maternels agréés. Il précise la durée de la formation suivie avant le premier accueil, ainsi que les dispenses de formation qui peuvent être accordées.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Il modifie également les modalités de renouvellement de leur agrément.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Il précise en outre les modalités applicables en ce qui concerne les formations engagées avant le 1</w:t>
      </w:r>
      <w:r w:rsidRPr="00584E6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 xml:space="preserve">Références : les dispositions </w:t>
      </w:r>
      <w:r w:rsidRPr="00584E63">
        <w:rPr>
          <w:rFonts w:ascii="Arial" w:eastAsia="Times New Roman" w:hAnsi="Arial" w:cs="Arial"/>
          <w:sz w:val="20"/>
          <w:szCs w:val="20"/>
        </w:rPr>
        <w:t>du </w:t>
      </w:r>
      <w:hyperlink r:id="rId11" w:history="1">
        <w:r w:rsidRPr="00584E63">
          <w:rPr>
            <w:rFonts w:ascii="Arial" w:eastAsia="Times New Roman" w:hAnsi="Arial" w:cs="Arial"/>
            <w:sz w:val="20"/>
            <w:szCs w:val="20"/>
          </w:rPr>
          <w:t>code de l'action sociale et des familles</w:t>
        </w:r>
      </w:hyperlink>
      <w:r w:rsidRPr="00995D50">
        <w:rPr>
          <w:rFonts w:ascii="Arial" w:eastAsia="Times New Roman" w:hAnsi="Arial" w:cs="Arial"/>
          <w:sz w:val="20"/>
          <w:szCs w:val="20"/>
        </w:rPr>
        <w:t> modifiées par le décret peuvent être consultées, dans leur version résultant de cette modification, sur le site Légifrance (http://www.legifrance.gouv.fr).</w:t>
      </w:r>
    </w:p>
    <w:p w:rsidR="00584E63" w:rsidRDefault="00584E63"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Le Premier ministre,</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Sur le rapport de la ministre des solidarités et de la santé,</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Vu le </w:t>
      </w:r>
      <w:hyperlink r:id="rId12" w:history="1">
        <w:r w:rsidRPr="00995D50">
          <w:rPr>
            <w:rFonts w:ascii="Arial" w:eastAsia="Times New Roman" w:hAnsi="Arial" w:cs="Arial"/>
            <w:sz w:val="20"/>
            <w:szCs w:val="20"/>
            <w:u w:val="single"/>
          </w:rPr>
          <w:t>code de l'action sociale et des familles</w:t>
        </w:r>
      </w:hyperlink>
      <w:r w:rsidRPr="00995D50">
        <w:rPr>
          <w:rFonts w:ascii="Arial" w:eastAsia="Times New Roman" w:hAnsi="Arial" w:cs="Arial"/>
          <w:sz w:val="20"/>
          <w:szCs w:val="20"/>
        </w:rPr>
        <w:t>, notamment ses articles L. 421-3 et L. 421-14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Vu le </w:t>
      </w:r>
      <w:hyperlink r:id="rId13" w:history="1">
        <w:r w:rsidRPr="00995D50">
          <w:rPr>
            <w:rFonts w:ascii="Arial" w:eastAsia="Times New Roman" w:hAnsi="Arial" w:cs="Arial"/>
            <w:sz w:val="20"/>
            <w:szCs w:val="20"/>
            <w:u w:val="single"/>
          </w:rPr>
          <w:t>code de la santé publique</w:t>
        </w:r>
      </w:hyperlink>
      <w:r w:rsidRPr="00995D50">
        <w:rPr>
          <w:rFonts w:ascii="Arial" w:eastAsia="Times New Roman" w:hAnsi="Arial" w:cs="Arial"/>
          <w:sz w:val="20"/>
          <w:szCs w:val="20"/>
        </w:rPr>
        <w:t>, notamment son article L. 2112-2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 xml:space="preserve">Vu l'arrêté du 25 février 2005 portant définition du certificat d'aptitude professionnelle </w:t>
      </w:r>
      <w:r w:rsidR="00584E63">
        <w:rPr>
          <w:rFonts w:ascii="Arial" w:eastAsia="Times New Roman" w:hAnsi="Arial" w:cs="Arial"/>
          <w:sz w:val="20"/>
          <w:szCs w:val="20"/>
        </w:rPr>
        <w:t>« </w:t>
      </w:r>
      <w:r w:rsidRPr="00995D50">
        <w:rPr>
          <w:rFonts w:ascii="Arial" w:eastAsia="Times New Roman" w:hAnsi="Arial" w:cs="Arial"/>
          <w:sz w:val="20"/>
          <w:szCs w:val="20"/>
        </w:rPr>
        <w:t>petite enfance</w:t>
      </w:r>
      <w:r w:rsidR="00584E63">
        <w:rPr>
          <w:rFonts w:ascii="Arial" w:eastAsia="Times New Roman" w:hAnsi="Arial" w:cs="Arial"/>
          <w:sz w:val="20"/>
          <w:szCs w:val="20"/>
        </w:rPr>
        <w:t xml:space="preserve"> » </w:t>
      </w:r>
      <w:r w:rsidRPr="00995D50">
        <w:rPr>
          <w:rFonts w:ascii="Arial" w:eastAsia="Times New Roman" w:hAnsi="Arial" w:cs="Arial"/>
          <w:sz w:val="20"/>
          <w:szCs w:val="20"/>
        </w:rPr>
        <w:t>et fixant ses conditions de délivrance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 xml:space="preserve">Vu l'arrêté du 22 février 2017 modifié portant création de la spécialité </w:t>
      </w:r>
      <w:r w:rsidR="00584E63">
        <w:rPr>
          <w:rFonts w:ascii="Arial" w:eastAsia="Times New Roman" w:hAnsi="Arial" w:cs="Arial"/>
          <w:sz w:val="20"/>
          <w:szCs w:val="20"/>
        </w:rPr>
        <w:t>« </w:t>
      </w:r>
      <w:r w:rsidRPr="00995D50">
        <w:rPr>
          <w:rFonts w:ascii="Arial" w:eastAsia="Times New Roman" w:hAnsi="Arial" w:cs="Arial"/>
          <w:sz w:val="20"/>
          <w:szCs w:val="20"/>
        </w:rPr>
        <w:t>accompagnant éducatif petite enfance</w:t>
      </w:r>
      <w:r w:rsidR="00584E63">
        <w:rPr>
          <w:rFonts w:ascii="Arial" w:eastAsia="Times New Roman" w:hAnsi="Arial" w:cs="Arial"/>
          <w:sz w:val="20"/>
          <w:szCs w:val="20"/>
        </w:rPr>
        <w:t xml:space="preserve"> » </w:t>
      </w:r>
      <w:r w:rsidRPr="00995D50">
        <w:rPr>
          <w:rFonts w:ascii="Arial" w:eastAsia="Times New Roman" w:hAnsi="Arial" w:cs="Arial"/>
          <w:sz w:val="20"/>
          <w:szCs w:val="20"/>
        </w:rPr>
        <w:t>de certificat d'aptitude professionnelle et fixant ses modalités de délivrance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Vu l'arrêté du 7 juillet 2017 modifié portant enregistrement au Répertoire national des certifications professionnelles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Vu l'avis du Conseil national d'évaluation des normes en date du 26 juillet 2018,</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Décrète :</w:t>
      </w:r>
      <w:bookmarkStart w:id="4" w:name="JORFARTI000037519408"/>
      <w:bookmarkEnd w:id="4"/>
    </w:p>
    <w:p w:rsidR="00995D50" w:rsidRDefault="00995D50" w:rsidP="00995D50">
      <w:pPr>
        <w:shd w:val="clear" w:color="auto" w:fill="FFFFFF"/>
        <w:spacing w:after="0" w:line="240" w:lineRule="auto"/>
        <w:ind w:left="-567" w:right="-567"/>
        <w:jc w:val="both"/>
        <w:rPr>
          <w:rFonts w:ascii="Arial" w:eastAsia="Times New Roman" w:hAnsi="Arial" w:cs="Arial"/>
          <w:b/>
          <w:bCs/>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b/>
          <w:bCs/>
          <w:sz w:val="20"/>
          <w:szCs w:val="20"/>
        </w:rPr>
      </w:pPr>
      <w:r w:rsidRPr="00995D50">
        <w:rPr>
          <w:rFonts w:ascii="Arial" w:eastAsia="Times New Roman" w:hAnsi="Arial" w:cs="Arial"/>
          <w:b/>
          <w:bCs/>
          <w:sz w:val="20"/>
          <w:szCs w:val="20"/>
        </w:rPr>
        <w:t>Article 1 </w:t>
      </w:r>
      <w:hyperlink r:id="rId14" w:tooltip="En savoir plus sur l'article 1" w:history="1">
        <w:r w:rsidRPr="00995D50">
          <w:rPr>
            <w:rFonts w:ascii="Arial" w:eastAsia="Times New Roman" w:hAnsi="Arial" w:cs="Arial"/>
            <w:b/>
            <w:bCs/>
            <w:sz w:val="20"/>
            <w:szCs w:val="20"/>
            <w:u w:val="single"/>
          </w:rPr>
          <w:t>En savoir plus sur cet article...</w:t>
        </w:r>
      </w:hyperlink>
    </w:p>
    <w:p w:rsidR="00584E63" w:rsidRDefault="00584E63"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Les articles D. 421-44 à D. 421-48 du code de l'action sociale et des familles sont remplacés par les dispositions suivantes :</w:t>
      </w:r>
    </w:p>
    <w:p w:rsidR="00584E63" w:rsidRDefault="00584E63"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Art. D. 421-44.</w:t>
      </w:r>
      <w:r>
        <w:rPr>
          <w:rFonts w:ascii="Arial" w:eastAsia="Times New Roman" w:hAnsi="Arial" w:cs="Arial"/>
          <w:sz w:val="20"/>
          <w:szCs w:val="20"/>
        </w:rPr>
        <w:t xml:space="preserve"> </w:t>
      </w:r>
      <w:r w:rsidR="008E6368" w:rsidRPr="00995D50">
        <w:rPr>
          <w:rFonts w:ascii="Arial" w:eastAsia="Times New Roman" w:hAnsi="Arial" w:cs="Arial"/>
          <w:sz w:val="20"/>
          <w:szCs w:val="20"/>
        </w:rPr>
        <w:t>I</w:t>
      </w:r>
      <w:r>
        <w:rPr>
          <w:rFonts w:ascii="Arial" w:eastAsia="Times New Roman" w:hAnsi="Arial" w:cs="Arial"/>
          <w:sz w:val="20"/>
          <w:szCs w:val="20"/>
        </w:rPr>
        <w:t>. – </w:t>
      </w:r>
      <w:r w:rsidR="008E6368" w:rsidRPr="00995D50">
        <w:rPr>
          <w:rFonts w:ascii="Arial" w:eastAsia="Times New Roman" w:hAnsi="Arial" w:cs="Arial"/>
          <w:sz w:val="20"/>
          <w:szCs w:val="20"/>
        </w:rPr>
        <w:t>La formation de l'assistant maternel agréé prévue à l'article L. 421-14 est organisée et financée par le président du conseil départemental pour une durée totale d'au moins cent vingt heures, le cas échéant complétée de périodes de formation en milieu professionnel dans des conditions définies par arrêté du ministre chargé de la famille.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995D50" w:rsidRPr="00995D50">
        <w:rPr>
          <w:rFonts w:ascii="Arial" w:eastAsia="Times New Roman" w:hAnsi="Arial" w:cs="Arial"/>
          <w:sz w:val="20"/>
          <w:szCs w:val="20"/>
        </w:rPr>
        <w:t>II</w:t>
      </w:r>
      <w:r>
        <w:rPr>
          <w:rFonts w:ascii="Arial" w:eastAsia="Times New Roman" w:hAnsi="Arial" w:cs="Arial"/>
          <w:sz w:val="20"/>
          <w:szCs w:val="20"/>
        </w:rPr>
        <w:t>. – </w:t>
      </w:r>
      <w:r w:rsidR="00995D50" w:rsidRPr="00995D50">
        <w:rPr>
          <w:rFonts w:ascii="Arial" w:eastAsia="Times New Roman" w:hAnsi="Arial" w:cs="Arial"/>
          <w:sz w:val="20"/>
          <w:szCs w:val="20"/>
        </w:rPr>
        <w:t>La</w:t>
      </w:r>
      <w:r w:rsidR="008E6368" w:rsidRPr="00995D50">
        <w:rPr>
          <w:rFonts w:ascii="Arial" w:eastAsia="Times New Roman" w:hAnsi="Arial" w:cs="Arial"/>
          <w:sz w:val="20"/>
          <w:szCs w:val="20"/>
        </w:rPr>
        <w:t xml:space="preserve"> formation prévue au I est organisée et réalisée selon les modalités suivantes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1°</w:t>
      </w:r>
      <w:r>
        <w:rPr>
          <w:rFonts w:ascii="Arial" w:eastAsia="Times New Roman" w:hAnsi="Arial" w:cs="Arial"/>
          <w:sz w:val="20"/>
          <w:szCs w:val="20"/>
        </w:rPr>
        <w:t> </w:t>
      </w:r>
      <w:r w:rsidR="008E6368" w:rsidRPr="00995D50">
        <w:rPr>
          <w:rFonts w:ascii="Arial" w:eastAsia="Times New Roman" w:hAnsi="Arial" w:cs="Arial"/>
          <w:sz w:val="20"/>
          <w:szCs w:val="20"/>
        </w:rPr>
        <w:t>Les quatre-vingts premières heures sont assurées dans un délai de six mois à compter de la réception du dossier complet de demande d'agrément de l'assistant maternel et avant tout accueil d'enfant par celui-ci.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Ce délai est toutefois porté par le président du conseil départemental à huit mois dans les départements qui justifient avoir agréé au plus cent nouveaux assistants maternels au cours de l'année civile précédant la date de demande d'agrément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lastRenderedPageBreak/>
        <w:t>« </w:t>
      </w:r>
      <w:r w:rsidR="008E6368" w:rsidRPr="00995D50">
        <w:rPr>
          <w:rFonts w:ascii="Arial" w:eastAsia="Times New Roman" w:hAnsi="Arial" w:cs="Arial"/>
          <w:sz w:val="20"/>
          <w:szCs w:val="20"/>
        </w:rPr>
        <w:t>2°</w:t>
      </w:r>
      <w:r>
        <w:rPr>
          <w:rFonts w:ascii="Arial" w:eastAsia="Times New Roman" w:hAnsi="Arial" w:cs="Arial"/>
          <w:sz w:val="20"/>
          <w:szCs w:val="20"/>
        </w:rPr>
        <w:t> </w:t>
      </w:r>
      <w:r w:rsidR="008E6368" w:rsidRPr="00995D50">
        <w:rPr>
          <w:rFonts w:ascii="Arial" w:eastAsia="Times New Roman" w:hAnsi="Arial" w:cs="Arial"/>
          <w:sz w:val="20"/>
          <w:szCs w:val="20"/>
        </w:rPr>
        <w:t>La durée de formation restant à effectuer est assurée dans un délai maximum de trois ans à compter de l'accueil du premier enfant par l'assistant maternel.</w:t>
      </w:r>
    </w:p>
    <w:p w:rsidR="00584E63" w:rsidRDefault="00584E63"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Art. D. 421-45.</w:t>
      </w:r>
      <w:r>
        <w:rPr>
          <w:rFonts w:ascii="Arial" w:eastAsia="Times New Roman" w:hAnsi="Arial" w:cs="Arial"/>
          <w:sz w:val="20"/>
          <w:szCs w:val="20"/>
        </w:rPr>
        <w:t xml:space="preserve"> </w:t>
      </w:r>
      <w:r w:rsidR="008E6368" w:rsidRPr="00995D50">
        <w:rPr>
          <w:rFonts w:ascii="Arial" w:eastAsia="Times New Roman" w:hAnsi="Arial" w:cs="Arial"/>
          <w:sz w:val="20"/>
          <w:szCs w:val="20"/>
        </w:rPr>
        <w:t>I</w:t>
      </w:r>
      <w:r>
        <w:rPr>
          <w:rFonts w:ascii="Arial" w:eastAsia="Times New Roman" w:hAnsi="Arial" w:cs="Arial"/>
          <w:sz w:val="20"/>
          <w:szCs w:val="20"/>
        </w:rPr>
        <w:t>. – </w:t>
      </w:r>
      <w:r w:rsidR="008E6368" w:rsidRPr="00995D50">
        <w:rPr>
          <w:rFonts w:ascii="Arial" w:eastAsia="Times New Roman" w:hAnsi="Arial" w:cs="Arial"/>
          <w:sz w:val="20"/>
          <w:szCs w:val="20"/>
        </w:rPr>
        <w:t xml:space="preserve">Les quatre-vingts premières heures de la formation mentionnées au </w:t>
      </w:r>
      <w:r>
        <w:rPr>
          <w:rFonts w:ascii="Arial" w:eastAsia="Times New Roman" w:hAnsi="Arial" w:cs="Arial"/>
          <w:sz w:val="20"/>
          <w:szCs w:val="20"/>
        </w:rPr>
        <w:t>I</w:t>
      </w:r>
      <w:r w:rsidR="008E6368" w:rsidRPr="00995D50">
        <w:rPr>
          <w:rFonts w:ascii="Arial" w:eastAsia="Times New Roman" w:hAnsi="Arial" w:cs="Arial"/>
          <w:sz w:val="20"/>
          <w:szCs w:val="20"/>
        </w:rPr>
        <w:t xml:space="preserve"> de l'article D. 421-44 permettent à l'assistant maternel d'acquérir les connaissances et les compétences précisées à l'article D. 421-46.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995D50" w:rsidRPr="00995D50">
        <w:rPr>
          <w:rFonts w:ascii="Arial" w:eastAsia="Times New Roman" w:hAnsi="Arial" w:cs="Arial"/>
          <w:sz w:val="20"/>
          <w:szCs w:val="20"/>
        </w:rPr>
        <w:t>II.</w:t>
      </w:r>
      <w:r>
        <w:rPr>
          <w:rFonts w:ascii="Arial" w:eastAsia="Times New Roman" w:hAnsi="Arial" w:cs="Arial"/>
          <w:sz w:val="20"/>
          <w:szCs w:val="20"/>
        </w:rPr>
        <w:t> – </w:t>
      </w:r>
      <w:r w:rsidR="00995D50" w:rsidRPr="00995D50">
        <w:rPr>
          <w:rFonts w:ascii="Arial" w:eastAsia="Times New Roman" w:hAnsi="Arial" w:cs="Arial"/>
          <w:sz w:val="20"/>
          <w:szCs w:val="20"/>
        </w:rPr>
        <w:t>Une</w:t>
      </w:r>
      <w:r w:rsidR="008E6368" w:rsidRPr="00995D50">
        <w:rPr>
          <w:rFonts w:ascii="Arial" w:eastAsia="Times New Roman" w:hAnsi="Arial" w:cs="Arial"/>
          <w:sz w:val="20"/>
          <w:szCs w:val="20"/>
        </w:rPr>
        <w:t xml:space="preserve"> évaluation des acquis de l'assistant maternel, menée en référence au socle de connaissances et de compétences précisées à l'article D. 421-46, est réalisée par l'organisme de formation, ou le président du conseil départemental du département qui l'assure, pendant les heures de formation prévues au I, selon des modalités définies par arrêté du ministre chargé de la famille.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Lorsque les résultats de l'évaluation sont satisfaisants, l'organisme de formation, ou le président du conseil départemental, délivre une attestation de validation des quatre-vingts premières heures de la formation, valant autorisation à accueillir un enfant.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Dans le cas contraire, le président du conseil départemental peut décider de procéder, ou de faire procéder par l'organisme de formation, à une deuxième évaluation des acquis, qu'il organise et finance, selon des modalités qu'il définit au regard des besoins évalués par ses services ou par l'organisme de formation.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Si les résultats de cette deuxième évaluation sont satisfaisants, il est procédé à la délivrance de l'attestation de validation des quatre-vingts premières heures de la formation, valant autorisation à accueillir un enfant.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995D50" w:rsidRPr="00995D50">
        <w:rPr>
          <w:rFonts w:ascii="Arial" w:eastAsia="Times New Roman" w:hAnsi="Arial" w:cs="Arial"/>
          <w:sz w:val="20"/>
          <w:szCs w:val="20"/>
        </w:rPr>
        <w:t>III.</w:t>
      </w:r>
      <w:r>
        <w:rPr>
          <w:rFonts w:ascii="Arial" w:eastAsia="Times New Roman" w:hAnsi="Arial" w:cs="Arial"/>
          <w:sz w:val="20"/>
          <w:szCs w:val="20"/>
        </w:rPr>
        <w:t> – </w:t>
      </w:r>
      <w:r w:rsidR="00995D50" w:rsidRPr="00995D50">
        <w:rPr>
          <w:rFonts w:ascii="Arial" w:eastAsia="Times New Roman" w:hAnsi="Arial" w:cs="Arial"/>
          <w:sz w:val="20"/>
          <w:szCs w:val="20"/>
        </w:rPr>
        <w:t>Les</w:t>
      </w:r>
      <w:r w:rsidR="008E6368" w:rsidRPr="00995D50">
        <w:rPr>
          <w:rFonts w:ascii="Arial" w:eastAsia="Times New Roman" w:hAnsi="Arial" w:cs="Arial"/>
          <w:sz w:val="20"/>
          <w:szCs w:val="20"/>
        </w:rPr>
        <w:t xml:space="preserve"> heures de formation restant à effectuer en application du 2° du II de l'article D. 421-44 permettent à l'assistant maternel d'approfondir les connaissances et compétences précisées à l'article D. 421-46, en s'appuyant notamment sur son expérience professionnelle acquise au titre de l'accueil de l'enfant.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L'organisme de formation ou le président du conseil départemental délivre à l'issue des quarante heures de formation une attestation de suivi de celles-ci.</w:t>
      </w:r>
    </w:p>
    <w:p w:rsidR="00584E63" w:rsidRDefault="00584E63"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Art. D. 421-46.</w:t>
      </w:r>
      <w:r>
        <w:rPr>
          <w:rFonts w:ascii="Arial" w:eastAsia="Times New Roman" w:hAnsi="Arial" w:cs="Arial"/>
          <w:sz w:val="20"/>
          <w:szCs w:val="20"/>
        </w:rPr>
        <w:t xml:space="preserve"> – </w:t>
      </w:r>
      <w:r w:rsidR="008E6368" w:rsidRPr="00995D50">
        <w:rPr>
          <w:rFonts w:ascii="Arial" w:eastAsia="Times New Roman" w:hAnsi="Arial" w:cs="Arial"/>
          <w:sz w:val="20"/>
          <w:szCs w:val="20"/>
        </w:rPr>
        <w:t>La formation prévue à l'article L. 421-14 permet aux assistants maternels d'acquérir et d'approfondir les compétences et connaissances nécessaires, arrêtées par le ministre chargé de la famille, dans les domaines suivants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1°</w:t>
      </w:r>
      <w:r>
        <w:rPr>
          <w:rFonts w:ascii="Arial" w:eastAsia="Times New Roman" w:hAnsi="Arial" w:cs="Arial"/>
          <w:sz w:val="20"/>
          <w:szCs w:val="20"/>
        </w:rPr>
        <w:t> </w:t>
      </w:r>
      <w:r w:rsidR="008E6368" w:rsidRPr="00995D50">
        <w:rPr>
          <w:rFonts w:ascii="Arial" w:eastAsia="Times New Roman" w:hAnsi="Arial" w:cs="Arial"/>
          <w:sz w:val="20"/>
          <w:szCs w:val="20"/>
        </w:rPr>
        <w:t>Concernant les besoins fondamentaux de l'enfant, pour une durée minimale de trente heures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w:t>
      </w:r>
      <w:r>
        <w:rPr>
          <w:rFonts w:ascii="Arial" w:eastAsia="Times New Roman" w:hAnsi="Arial" w:cs="Arial"/>
          <w:sz w:val="20"/>
          <w:szCs w:val="20"/>
        </w:rPr>
        <w:t> </w:t>
      </w:r>
      <w:r w:rsidR="008E6368" w:rsidRPr="00995D50">
        <w:rPr>
          <w:rFonts w:ascii="Arial" w:eastAsia="Times New Roman" w:hAnsi="Arial" w:cs="Arial"/>
          <w:sz w:val="20"/>
          <w:szCs w:val="20"/>
        </w:rPr>
        <w:t>Pour assurer la sécurité psycho-affective et physique de l'enfant, notamment être en mesure de lui dispenser les gestes de premiers secours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b)</w:t>
      </w:r>
      <w:r>
        <w:rPr>
          <w:rFonts w:ascii="Arial" w:eastAsia="Times New Roman" w:hAnsi="Arial" w:cs="Arial"/>
          <w:sz w:val="20"/>
          <w:szCs w:val="20"/>
        </w:rPr>
        <w:t> </w:t>
      </w:r>
      <w:r w:rsidR="008E6368" w:rsidRPr="00995D50">
        <w:rPr>
          <w:rFonts w:ascii="Arial" w:eastAsia="Times New Roman" w:hAnsi="Arial" w:cs="Arial"/>
          <w:sz w:val="20"/>
          <w:szCs w:val="20"/>
        </w:rPr>
        <w:t>Pour apporter à l'enfant les soins, notamment d'hygiène, et assurer son confort, notamment par la connaissance des grands enjeux de la santé de l'enfant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c)</w:t>
      </w:r>
      <w:r>
        <w:rPr>
          <w:rFonts w:ascii="Arial" w:eastAsia="Times New Roman" w:hAnsi="Arial" w:cs="Arial"/>
          <w:sz w:val="20"/>
          <w:szCs w:val="20"/>
        </w:rPr>
        <w:t> </w:t>
      </w:r>
      <w:r w:rsidR="008E6368" w:rsidRPr="00995D50">
        <w:rPr>
          <w:rFonts w:ascii="Arial" w:eastAsia="Times New Roman" w:hAnsi="Arial" w:cs="Arial"/>
          <w:sz w:val="20"/>
          <w:szCs w:val="20"/>
        </w:rPr>
        <w:t>Pour favoriser la continuité des repères de l'enfant entre la vie familiale et le mode d'accueil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d)</w:t>
      </w:r>
      <w:r>
        <w:rPr>
          <w:rFonts w:ascii="Arial" w:eastAsia="Times New Roman" w:hAnsi="Arial" w:cs="Arial"/>
          <w:sz w:val="20"/>
          <w:szCs w:val="20"/>
        </w:rPr>
        <w:t> </w:t>
      </w:r>
      <w:r w:rsidR="008E6368" w:rsidRPr="00995D50">
        <w:rPr>
          <w:rFonts w:ascii="Arial" w:eastAsia="Times New Roman" w:hAnsi="Arial" w:cs="Arial"/>
          <w:sz w:val="20"/>
          <w:szCs w:val="20"/>
        </w:rPr>
        <w:t>Pour savoir accompagner l'enfant dans son développement, son épanouissement, son éveil, sa socialisation et son autonomie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2°</w:t>
      </w:r>
      <w:r>
        <w:rPr>
          <w:rFonts w:ascii="Arial" w:eastAsia="Times New Roman" w:hAnsi="Arial" w:cs="Arial"/>
          <w:sz w:val="20"/>
          <w:szCs w:val="20"/>
        </w:rPr>
        <w:t> </w:t>
      </w:r>
      <w:r w:rsidR="008E6368" w:rsidRPr="00995D50">
        <w:rPr>
          <w:rFonts w:ascii="Arial" w:eastAsia="Times New Roman" w:hAnsi="Arial" w:cs="Arial"/>
          <w:sz w:val="20"/>
          <w:szCs w:val="20"/>
        </w:rPr>
        <w:t>Concernant les spécificités du métier d'assistant maternel, pour une durée minimale de vingt heures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w:t>
      </w:r>
      <w:r>
        <w:rPr>
          <w:rFonts w:ascii="Arial" w:eastAsia="Times New Roman" w:hAnsi="Arial" w:cs="Arial"/>
          <w:sz w:val="20"/>
          <w:szCs w:val="20"/>
        </w:rPr>
        <w:t> </w:t>
      </w:r>
      <w:r w:rsidR="008E6368" w:rsidRPr="00995D50">
        <w:rPr>
          <w:rFonts w:ascii="Arial" w:eastAsia="Times New Roman" w:hAnsi="Arial" w:cs="Arial"/>
          <w:sz w:val="20"/>
          <w:szCs w:val="20"/>
        </w:rPr>
        <w:t>Pour connaître les droits et les devoirs de la profession, pour chacune de ses modalités d'exercice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b)</w:t>
      </w:r>
      <w:r>
        <w:rPr>
          <w:rFonts w:ascii="Arial" w:eastAsia="Times New Roman" w:hAnsi="Arial" w:cs="Arial"/>
          <w:sz w:val="20"/>
          <w:szCs w:val="20"/>
        </w:rPr>
        <w:t> </w:t>
      </w:r>
      <w:r w:rsidR="008E6368" w:rsidRPr="00995D50">
        <w:rPr>
          <w:rFonts w:ascii="Arial" w:eastAsia="Times New Roman" w:hAnsi="Arial" w:cs="Arial"/>
          <w:sz w:val="20"/>
          <w:szCs w:val="20"/>
        </w:rPr>
        <w:t>Pour maîtriser la relation contractuelle entre l'assistant maternel et l'employeur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c)</w:t>
      </w:r>
      <w:r>
        <w:rPr>
          <w:rFonts w:ascii="Arial" w:eastAsia="Times New Roman" w:hAnsi="Arial" w:cs="Arial"/>
          <w:sz w:val="20"/>
          <w:szCs w:val="20"/>
        </w:rPr>
        <w:t> </w:t>
      </w:r>
      <w:r w:rsidR="008E6368" w:rsidRPr="00995D50">
        <w:rPr>
          <w:rFonts w:ascii="Arial" w:eastAsia="Times New Roman" w:hAnsi="Arial" w:cs="Arial"/>
          <w:sz w:val="20"/>
          <w:szCs w:val="20"/>
        </w:rPr>
        <w:t>Pour instaurer une communication et des relations professionnelles avec son employeur et les autres professionnels de l'accueil du jeune enfant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d)</w:t>
      </w:r>
      <w:r>
        <w:rPr>
          <w:rFonts w:ascii="Arial" w:eastAsia="Times New Roman" w:hAnsi="Arial" w:cs="Arial"/>
          <w:sz w:val="20"/>
          <w:szCs w:val="20"/>
        </w:rPr>
        <w:t> </w:t>
      </w:r>
      <w:r w:rsidR="008E6368" w:rsidRPr="00995D50">
        <w:rPr>
          <w:rFonts w:ascii="Arial" w:eastAsia="Times New Roman" w:hAnsi="Arial" w:cs="Arial"/>
          <w:sz w:val="20"/>
          <w:szCs w:val="20"/>
        </w:rPr>
        <w:t>Pour prévenir ou prendre les mesures nécessaires pour assurer la sécurité et protéger la santé physique et mentale de l'assistant maternel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3°</w:t>
      </w:r>
      <w:r>
        <w:rPr>
          <w:rFonts w:ascii="Arial" w:eastAsia="Times New Roman" w:hAnsi="Arial" w:cs="Arial"/>
          <w:sz w:val="20"/>
          <w:szCs w:val="20"/>
        </w:rPr>
        <w:t> </w:t>
      </w:r>
      <w:r w:rsidR="008E6368" w:rsidRPr="00995D50">
        <w:rPr>
          <w:rFonts w:ascii="Arial" w:eastAsia="Times New Roman" w:hAnsi="Arial" w:cs="Arial"/>
          <w:sz w:val="20"/>
          <w:szCs w:val="20"/>
        </w:rPr>
        <w:t>Concernant le rôle de l'assistant maternel et son positionnement dans les dispositifs d'accueil du jeune enfant, pour une durée minimale de quinze heures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w:t>
      </w:r>
      <w:r w:rsidR="00E431E4">
        <w:rPr>
          <w:rFonts w:ascii="Arial" w:eastAsia="Times New Roman" w:hAnsi="Arial" w:cs="Arial"/>
          <w:sz w:val="20"/>
          <w:szCs w:val="20"/>
        </w:rPr>
        <w:t> </w:t>
      </w:r>
      <w:r w:rsidR="008E6368" w:rsidRPr="00995D50">
        <w:rPr>
          <w:rFonts w:ascii="Arial" w:eastAsia="Times New Roman" w:hAnsi="Arial" w:cs="Arial"/>
          <w:sz w:val="20"/>
          <w:szCs w:val="20"/>
        </w:rPr>
        <w:t>Pour connaître le cadre juridique, sociologique et institutionnel de l'enfant, de la famille, des différents acteurs nationaux, ainsi que des acteurs locaux de l'accueil du jeune enfant et de l'accompagnement des familles, et savoir se situer parmi eux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b)</w:t>
      </w:r>
      <w:r w:rsidR="00E431E4">
        <w:rPr>
          <w:rFonts w:ascii="Arial" w:eastAsia="Times New Roman" w:hAnsi="Arial" w:cs="Arial"/>
          <w:sz w:val="20"/>
          <w:szCs w:val="20"/>
        </w:rPr>
        <w:t> </w:t>
      </w:r>
      <w:r w:rsidR="008E6368" w:rsidRPr="00995D50">
        <w:rPr>
          <w:rFonts w:ascii="Arial" w:eastAsia="Times New Roman" w:hAnsi="Arial" w:cs="Arial"/>
          <w:sz w:val="20"/>
          <w:szCs w:val="20"/>
        </w:rPr>
        <w:t>Pour connaître les missions et les responsabilités de l'assistant maternel en matière de sécurité, de santé et d'épanouissement de l'enfant.</w:t>
      </w: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Art. D. 421-47.</w:t>
      </w:r>
      <w:r w:rsidR="00E431E4">
        <w:rPr>
          <w:rFonts w:ascii="Arial" w:eastAsia="Times New Roman" w:hAnsi="Arial" w:cs="Arial"/>
          <w:sz w:val="20"/>
          <w:szCs w:val="20"/>
        </w:rPr>
        <w:t xml:space="preserve"> I. – </w:t>
      </w:r>
      <w:r w:rsidR="008E6368" w:rsidRPr="00995D50">
        <w:rPr>
          <w:rFonts w:ascii="Arial" w:eastAsia="Times New Roman" w:hAnsi="Arial" w:cs="Arial"/>
          <w:sz w:val="20"/>
          <w:szCs w:val="20"/>
        </w:rPr>
        <w:t>Sont dispensés de suivre les heures de formation consacrées aux compétences et connaissances prévues aux 1° et 2° de l'article D. 421-46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1°</w:t>
      </w:r>
      <w:r w:rsidR="00E431E4">
        <w:rPr>
          <w:rFonts w:ascii="Arial" w:eastAsia="Times New Roman" w:hAnsi="Arial" w:cs="Arial"/>
          <w:sz w:val="20"/>
          <w:szCs w:val="20"/>
        </w:rPr>
        <w:t> </w:t>
      </w:r>
      <w:r w:rsidR="008E6368" w:rsidRPr="00995D50">
        <w:rPr>
          <w:rFonts w:ascii="Arial" w:eastAsia="Times New Roman" w:hAnsi="Arial" w:cs="Arial"/>
          <w:sz w:val="20"/>
          <w:szCs w:val="20"/>
        </w:rPr>
        <w:t>Les titulaires du certificat d'aptitude professionnelle “ Accompagnant éducatif petite enfance ” et les personnes ayant validé les unités professionnelles du bloc n° 1 relatives à l'accompagnement du jeune enfant et du bloc n° 3 relatives à l'exercice de l'activité d'assistant maternel en accueil individuel de ce certificat, telle que définies à l'annexe IIIa de l'arrêté du 22 février 2017 susvisé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2°</w:t>
      </w:r>
      <w:r w:rsidR="00E431E4">
        <w:rPr>
          <w:rFonts w:ascii="Arial" w:eastAsia="Times New Roman" w:hAnsi="Arial" w:cs="Arial"/>
          <w:sz w:val="20"/>
          <w:szCs w:val="20"/>
        </w:rPr>
        <w:t> </w:t>
      </w:r>
      <w:r w:rsidR="008E6368" w:rsidRPr="00995D50">
        <w:rPr>
          <w:rFonts w:ascii="Arial" w:eastAsia="Times New Roman" w:hAnsi="Arial" w:cs="Arial"/>
          <w:sz w:val="20"/>
          <w:szCs w:val="20"/>
        </w:rPr>
        <w:t>Les titulaires de la certification professionnelle assistant maternel</w:t>
      </w:r>
      <w:r w:rsidR="00E431E4">
        <w:rPr>
          <w:rFonts w:ascii="Arial" w:eastAsia="Times New Roman" w:hAnsi="Arial" w:cs="Arial"/>
          <w:sz w:val="20"/>
          <w:szCs w:val="20"/>
        </w:rPr>
        <w:t xml:space="preserve"> /</w:t>
      </w:r>
      <w:r w:rsidR="008E6368" w:rsidRPr="00995D50">
        <w:rPr>
          <w:rFonts w:ascii="Arial" w:eastAsia="Times New Roman" w:hAnsi="Arial" w:cs="Arial"/>
          <w:sz w:val="20"/>
          <w:szCs w:val="20"/>
        </w:rPr>
        <w:t xml:space="preserve"> garde d'enfants prévue par l'arrêté du 7 juillet 2017 susvisé.</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995D50" w:rsidRPr="00995D50">
        <w:rPr>
          <w:rFonts w:ascii="Arial" w:eastAsia="Times New Roman" w:hAnsi="Arial" w:cs="Arial"/>
          <w:sz w:val="20"/>
          <w:szCs w:val="20"/>
        </w:rPr>
        <w:t>II</w:t>
      </w:r>
      <w:r w:rsidR="00E431E4">
        <w:rPr>
          <w:rFonts w:ascii="Arial" w:eastAsia="Times New Roman" w:hAnsi="Arial" w:cs="Arial"/>
          <w:sz w:val="20"/>
          <w:szCs w:val="20"/>
        </w:rPr>
        <w:t>. – </w:t>
      </w:r>
      <w:r w:rsidR="00995D50" w:rsidRPr="00995D50">
        <w:rPr>
          <w:rFonts w:ascii="Arial" w:eastAsia="Times New Roman" w:hAnsi="Arial" w:cs="Arial"/>
          <w:sz w:val="20"/>
          <w:szCs w:val="20"/>
        </w:rPr>
        <w:t>Sont</w:t>
      </w:r>
      <w:r w:rsidR="008E6368" w:rsidRPr="00995D50">
        <w:rPr>
          <w:rFonts w:ascii="Arial" w:eastAsia="Times New Roman" w:hAnsi="Arial" w:cs="Arial"/>
          <w:sz w:val="20"/>
          <w:szCs w:val="20"/>
        </w:rPr>
        <w:t xml:space="preserve"> dispensés de suivre les heures de formation consacrées aux compétences et connaissances prévues au 1° de l'article D. 421-46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1° Les titulaires du certificat d'aptitude professionnelle petite enfance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2°</w:t>
      </w:r>
      <w:r w:rsidR="00E431E4">
        <w:rPr>
          <w:rFonts w:ascii="Arial" w:eastAsia="Times New Roman" w:hAnsi="Arial" w:cs="Arial"/>
          <w:sz w:val="20"/>
          <w:szCs w:val="20"/>
        </w:rPr>
        <w:t> </w:t>
      </w:r>
      <w:r w:rsidR="008E6368" w:rsidRPr="00995D50">
        <w:rPr>
          <w:rFonts w:ascii="Arial" w:eastAsia="Times New Roman" w:hAnsi="Arial" w:cs="Arial"/>
          <w:sz w:val="20"/>
          <w:szCs w:val="20"/>
        </w:rPr>
        <w:t>Les titulaires des diplômes ou des certifications intervenant dans le domaine de la petite enfance définis par un arrêté du ministre chargé de la famille.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995D50" w:rsidRPr="00995D50">
        <w:rPr>
          <w:rFonts w:ascii="Arial" w:eastAsia="Times New Roman" w:hAnsi="Arial" w:cs="Arial"/>
          <w:sz w:val="20"/>
          <w:szCs w:val="20"/>
        </w:rPr>
        <w:t>III.</w:t>
      </w:r>
      <w:r w:rsidR="00E431E4">
        <w:rPr>
          <w:rFonts w:ascii="Arial" w:eastAsia="Times New Roman" w:hAnsi="Arial" w:cs="Arial"/>
          <w:sz w:val="20"/>
          <w:szCs w:val="20"/>
        </w:rPr>
        <w:t> – </w:t>
      </w:r>
      <w:r w:rsidR="00995D50" w:rsidRPr="00995D50">
        <w:rPr>
          <w:rFonts w:ascii="Arial" w:eastAsia="Times New Roman" w:hAnsi="Arial" w:cs="Arial"/>
          <w:sz w:val="20"/>
          <w:szCs w:val="20"/>
        </w:rPr>
        <w:t>Le</w:t>
      </w:r>
      <w:r w:rsidR="008E6368" w:rsidRPr="00995D50">
        <w:rPr>
          <w:rFonts w:ascii="Arial" w:eastAsia="Times New Roman" w:hAnsi="Arial" w:cs="Arial"/>
          <w:sz w:val="20"/>
          <w:szCs w:val="20"/>
        </w:rPr>
        <w:t xml:space="preserve"> président du conseil départemental peut accorder des dispenses partielles de formation à des assistants maternels agréés autres que ceux mentionnés aux I et II, après avis du médecin responsable du service départemental de protection maternelle et infantile, en considération de la formation ou de l'expérience professionnelle auprès d'enfants des personnes concernées. Toutefois ne peuvent faire l'objet d'aucune dispense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1°</w:t>
      </w:r>
      <w:r w:rsidR="00E431E4">
        <w:rPr>
          <w:rFonts w:ascii="Arial" w:eastAsia="Times New Roman" w:hAnsi="Arial" w:cs="Arial"/>
          <w:sz w:val="20"/>
          <w:szCs w:val="20"/>
        </w:rPr>
        <w:t> </w:t>
      </w:r>
      <w:r w:rsidR="008E6368" w:rsidRPr="00995D50">
        <w:rPr>
          <w:rFonts w:ascii="Arial" w:eastAsia="Times New Roman" w:hAnsi="Arial" w:cs="Arial"/>
          <w:sz w:val="20"/>
          <w:szCs w:val="20"/>
        </w:rPr>
        <w:t>Les heures de formation prévues au 3° de l'article D. 421-46 ;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2°</w:t>
      </w:r>
      <w:r w:rsidR="00E431E4">
        <w:rPr>
          <w:rFonts w:ascii="Arial" w:eastAsia="Times New Roman" w:hAnsi="Arial" w:cs="Arial"/>
          <w:sz w:val="20"/>
          <w:szCs w:val="20"/>
        </w:rPr>
        <w:t> </w:t>
      </w:r>
      <w:r w:rsidR="008E6368" w:rsidRPr="00995D50">
        <w:rPr>
          <w:rFonts w:ascii="Arial" w:eastAsia="Times New Roman" w:hAnsi="Arial" w:cs="Arial"/>
          <w:sz w:val="20"/>
          <w:szCs w:val="20"/>
        </w:rPr>
        <w:t>Les heures de formation consacrées aux gestes de premiers secours prévues au a du 1° de l'article D. 421-46.</w:t>
      </w:r>
      <w:r w:rsidR="00E431E4">
        <w:rPr>
          <w:rFonts w:ascii="Arial" w:eastAsia="Times New Roman" w:hAnsi="Arial" w:cs="Arial"/>
          <w:sz w:val="20"/>
          <w:szCs w:val="20"/>
        </w:rPr>
        <w:t> »</w:t>
      </w:r>
    </w:p>
    <w:p w:rsidR="00584E63" w:rsidRPr="00995D50" w:rsidRDefault="00584E63"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b/>
          <w:bCs/>
          <w:sz w:val="20"/>
          <w:szCs w:val="20"/>
        </w:rPr>
      </w:pPr>
      <w:bookmarkStart w:id="5" w:name="JORFARTI000037519410"/>
      <w:bookmarkEnd w:id="5"/>
      <w:r w:rsidRPr="00995D50">
        <w:rPr>
          <w:rFonts w:ascii="Arial" w:eastAsia="Times New Roman" w:hAnsi="Arial" w:cs="Arial"/>
          <w:b/>
          <w:bCs/>
          <w:sz w:val="20"/>
          <w:szCs w:val="20"/>
        </w:rPr>
        <w:t>Article 2 </w:t>
      </w:r>
      <w:hyperlink r:id="rId15" w:tooltip="En savoir plus sur l'article 2" w:history="1">
        <w:r w:rsidRPr="00995D50">
          <w:rPr>
            <w:rFonts w:ascii="Arial" w:eastAsia="Times New Roman" w:hAnsi="Arial" w:cs="Arial"/>
            <w:b/>
            <w:bCs/>
            <w:sz w:val="20"/>
            <w:szCs w:val="20"/>
            <w:u w:val="single"/>
          </w:rPr>
          <w:t>En savoir plus sur cet article...</w:t>
        </w:r>
      </w:hyperlink>
    </w:p>
    <w:p w:rsidR="00584E63" w:rsidRDefault="00584E63"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w:t>
      </w:r>
      <w:r w:rsidR="00E431E4">
        <w:rPr>
          <w:rFonts w:ascii="Arial" w:eastAsia="Times New Roman" w:hAnsi="Arial" w:cs="Arial"/>
          <w:sz w:val="20"/>
          <w:szCs w:val="20"/>
        </w:rPr>
        <w:t> – </w:t>
      </w:r>
      <w:r w:rsidRPr="00995D50">
        <w:rPr>
          <w:rFonts w:ascii="Arial" w:eastAsia="Times New Roman" w:hAnsi="Arial" w:cs="Arial"/>
          <w:sz w:val="20"/>
          <w:szCs w:val="20"/>
        </w:rPr>
        <w:t>Les trois premiers alinéas de l'article D. 421-21 du même code sont remplacés par les dispositions suivantes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I.</w:t>
      </w:r>
      <w:r w:rsidR="00E431E4">
        <w:rPr>
          <w:rFonts w:ascii="Arial" w:eastAsia="Times New Roman" w:hAnsi="Arial" w:cs="Arial"/>
          <w:sz w:val="20"/>
          <w:szCs w:val="20"/>
        </w:rPr>
        <w:t> – </w:t>
      </w:r>
      <w:r w:rsidR="008E6368" w:rsidRPr="00995D50">
        <w:rPr>
          <w:rFonts w:ascii="Arial" w:eastAsia="Times New Roman" w:hAnsi="Arial" w:cs="Arial"/>
          <w:sz w:val="20"/>
          <w:szCs w:val="20"/>
        </w:rPr>
        <w:t>La première demande de renouvellement de l'agrément d'un assistant maternel est accompagnée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1°</w:t>
      </w:r>
      <w:r w:rsidR="00E431E4">
        <w:rPr>
          <w:rFonts w:ascii="Arial" w:eastAsia="Times New Roman" w:hAnsi="Arial" w:cs="Arial"/>
          <w:sz w:val="20"/>
          <w:szCs w:val="20"/>
        </w:rPr>
        <w:t> </w:t>
      </w:r>
      <w:r w:rsidR="008E6368" w:rsidRPr="00995D50">
        <w:rPr>
          <w:rFonts w:ascii="Arial" w:eastAsia="Times New Roman" w:hAnsi="Arial" w:cs="Arial"/>
          <w:sz w:val="20"/>
          <w:szCs w:val="20"/>
        </w:rPr>
        <w:t>De l'attestation de validation mentionnée au II de l'article D. 421-45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2°</w:t>
      </w:r>
      <w:r w:rsidR="00E431E4">
        <w:rPr>
          <w:rFonts w:ascii="Arial" w:eastAsia="Times New Roman" w:hAnsi="Arial" w:cs="Arial"/>
          <w:sz w:val="20"/>
          <w:szCs w:val="20"/>
        </w:rPr>
        <w:t> </w:t>
      </w:r>
      <w:r w:rsidR="008E6368" w:rsidRPr="00995D50">
        <w:rPr>
          <w:rFonts w:ascii="Arial" w:eastAsia="Times New Roman" w:hAnsi="Arial" w:cs="Arial"/>
          <w:sz w:val="20"/>
          <w:szCs w:val="20"/>
        </w:rPr>
        <w:t>De l'attestation de suivi mentionnée au III de l'article D. 421-45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3°</w:t>
      </w:r>
      <w:r w:rsidR="00E431E4">
        <w:rPr>
          <w:rFonts w:ascii="Arial" w:eastAsia="Times New Roman" w:hAnsi="Arial" w:cs="Arial"/>
          <w:sz w:val="20"/>
          <w:szCs w:val="20"/>
        </w:rPr>
        <w:t> </w:t>
      </w:r>
      <w:r w:rsidR="008E6368" w:rsidRPr="00995D50">
        <w:rPr>
          <w:rFonts w:ascii="Arial" w:eastAsia="Times New Roman" w:hAnsi="Arial" w:cs="Arial"/>
          <w:sz w:val="20"/>
          <w:szCs w:val="20"/>
        </w:rPr>
        <w:t>Le cas échéant, de l'évaluation des périodes de formation en milieu professionnel effectuées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4°</w:t>
      </w:r>
      <w:r w:rsidR="00E431E4">
        <w:rPr>
          <w:rFonts w:ascii="Arial" w:eastAsia="Times New Roman" w:hAnsi="Arial" w:cs="Arial"/>
          <w:sz w:val="20"/>
          <w:szCs w:val="20"/>
        </w:rPr>
        <w:t> </w:t>
      </w:r>
      <w:r w:rsidR="008E6368" w:rsidRPr="00995D50">
        <w:rPr>
          <w:rFonts w:ascii="Arial" w:eastAsia="Times New Roman" w:hAnsi="Arial" w:cs="Arial"/>
          <w:sz w:val="20"/>
          <w:szCs w:val="20"/>
        </w:rPr>
        <w:t>De documents justifiant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w:t>
      </w:r>
      <w:r w:rsidR="00E431E4">
        <w:rPr>
          <w:rFonts w:ascii="Arial" w:eastAsia="Times New Roman" w:hAnsi="Arial" w:cs="Arial"/>
          <w:sz w:val="20"/>
          <w:szCs w:val="20"/>
        </w:rPr>
        <w:t> </w:t>
      </w:r>
      <w:r w:rsidR="008E6368" w:rsidRPr="00995D50">
        <w:rPr>
          <w:rFonts w:ascii="Arial" w:eastAsia="Times New Roman" w:hAnsi="Arial" w:cs="Arial"/>
          <w:sz w:val="20"/>
          <w:szCs w:val="20"/>
        </w:rPr>
        <w:t>Que la personne demandant le renouvellement de son agrément a effectivement accueilli au moins un enfant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b)</w:t>
      </w:r>
      <w:r w:rsidR="00E431E4">
        <w:rPr>
          <w:rFonts w:ascii="Arial" w:eastAsia="Times New Roman" w:hAnsi="Arial" w:cs="Arial"/>
          <w:sz w:val="20"/>
          <w:szCs w:val="20"/>
        </w:rPr>
        <w:t> </w:t>
      </w:r>
      <w:r w:rsidR="008E6368" w:rsidRPr="00995D50">
        <w:rPr>
          <w:rFonts w:ascii="Arial" w:eastAsia="Times New Roman" w:hAnsi="Arial" w:cs="Arial"/>
          <w:sz w:val="20"/>
          <w:szCs w:val="20"/>
        </w:rPr>
        <w:t>Qu'elle s'est engagée dans la démarche d'amélioration continue de sa pratique professionnelle, dont les conditions d'appréciation sont arrêtées par le ministre chargé de la famille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c)</w:t>
      </w:r>
      <w:r w:rsidR="00E431E4">
        <w:rPr>
          <w:rFonts w:ascii="Arial" w:eastAsia="Times New Roman" w:hAnsi="Arial" w:cs="Arial"/>
          <w:sz w:val="20"/>
          <w:szCs w:val="20"/>
        </w:rPr>
        <w:t> </w:t>
      </w:r>
      <w:r w:rsidR="008E6368" w:rsidRPr="00995D50">
        <w:rPr>
          <w:rFonts w:ascii="Arial" w:eastAsia="Times New Roman" w:hAnsi="Arial" w:cs="Arial"/>
          <w:sz w:val="20"/>
          <w:szCs w:val="20"/>
        </w:rPr>
        <w:t xml:space="preserve">Qu'elle s'est engagée dans un parcours de qualification professionnelle, en produisant notamment un document </w:t>
      </w:r>
      <w:r w:rsidR="00995D50" w:rsidRPr="00995D50">
        <w:rPr>
          <w:rFonts w:ascii="Arial" w:eastAsia="Times New Roman" w:hAnsi="Arial" w:cs="Arial"/>
          <w:sz w:val="20"/>
          <w:szCs w:val="20"/>
        </w:rPr>
        <w:t>attestant</w:t>
      </w:r>
      <w:r w:rsidR="008E6368" w:rsidRPr="00995D50">
        <w:rPr>
          <w:rFonts w:ascii="Arial" w:eastAsia="Times New Roman" w:hAnsi="Arial" w:cs="Arial"/>
          <w:sz w:val="20"/>
          <w:szCs w:val="20"/>
        </w:rPr>
        <w:t xml:space="preserve"> qu'elle s'est présentée à des épreuves évaluant l'acquisition de compétences en matière d'accueil du jeune enfant fixées par arrêté du ministre chargé de la famille. Sont dispensées de se présenter à ces épreuves les personnes mentionnées aux I et II de l'article D. 421-47.</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II.</w:t>
      </w:r>
      <w:r w:rsidR="00E431E4">
        <w:rPr>
          <w:rFonts w:ascii="Arial" w:eastAsia="Times New Roman" w:hAnsi="Arial" w:cs="Arial"/>
          <w:sz w:val="20"/>
          <w:szCs w:val="20"/>
        </w:rPr>
        <w:t> – </w:t>
      </w:r>
      <w:r w:rsidR="008E6368" w:rsidRPr="00995D50">
        <w:rPr>
          <w:rFonts w:ascii="Arial" w:eastAsia="Times New Roman" w:hAnsi="Arial" w:cs="Arial"/>
          <w:sz w:val="20"/>
          <w:szCs w:val="20"/>
        </w:rPr>
        <w:t>Par dérogation au 2° du I, lorsque la date d'accueil du premier enfant par l'assistant maternel n'a pas permis d'assurer les heures de formation prévue au 2° du II de l'article D. 421-44 avant le terme de l'agrément, le président du conseil départemental peut renouveler l'agrément sous réserve que la période de formation restant à effectuer soit suivie dans les trois ans suivant le début de l'accueil du premier enfant.</w:t>
      </w:r>
      <w:r>
        <w:rPr>
          <w:rFonts w:ascii="Arial" w:eastAsia="Times New Roman" w:hAnsi="Arial" w:cs="Arial"/>
          <w:sz w:val="20"/>
          <w:szCs w:val="20"/>
        </w:rPr>
        <w: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Default="008E6368" w:rsidP="00995D50">
      <w:pPr>
        <w:shd w:val="clear" w:color="auto" w:fill="FFFFFF"/>
        <w:spacing w:after="0" w:line="240" w:lineRule="auto"/>
        <w:ind w:left="-567" w:right="-567"/>
        <w:jc w:val="both"/>
        <w:rPr>
          <w:rFonts w:ascii="Arial" w:eastAsia="Times New Roman" w:hAnsi="Arial" w:cs="Arial"/>
          <w:sz w:val="20"/>
          <w:szCs w:val="20"/>
        </w:rPr>
      </w:pPr>
      <w:r w:rsidRPr="00DC10B3">
        <w:rPr>
          <w:rFonts w:ascii="Arial" w:eastAsia="Times New Roman" w:hAnsi="Arial" w:cs="Arial"/>
          <w:sz w:val="20"/>
          <w:szCs w:val="20"/>
        </w:rPr>
        <w:t>II.</w:t>
      </w:r>
      <w:r w:rsidR="00E431E4" w:rsidRPr="00DC10B3">
        <w:rPr>
          <w:rFonts w:ascii="Arial" w:eastAsia="Times New Roman" w:hAnsi="Arial" w:cs="Arial"/>
          <w:sz w:val="20"/>
          <w:szCs w:val="20"/>
        </w:rPr>
        <w:t> – </w:t>
      </w:r>
      <w:r w:rsidRPr="00DC10B3">
        <w:rPr>
          <w:rFonts w:ascii="Arial" w:eastAsia="Times New Roman" w:hAnsi="Arial" w:cs="Arial"/>
          <w:sz w:val="20"/>
          <w:szCs w:val="20"/>
        </w:rPr>
        <w:t>Le dernier alinéa de l'article D. 421-21 du même code constitue un III.</w:t>
      </w:r>
    </w:p>
    <w:p w:rsidR="00E431E4" w:rsidRPr="00995D50" w:rsidRDefault="00E431E4"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b/>
          <w:bCs/>
          <w:sz w:val="20"/>
          <w:szCs w:val="20"/>
        </w:rPr>
      </w:pPr>
      <w:bookmarkStart w:id="6" w:name="JORFARTI000037519413"/>
      <w:bookmarkEnd w:id="6"/>
      <w:r w:rsidRPr="00995D50">
        <w:rPr>
          <w:rFonts w:ascii="Arial" w:eastAsia="Times New Roman" w:hAnsi="Arial" w:cs="Arial"/>
          <w:b/>
          <w:bCs/>
          <w:sz w:val="20"/>
          <w:szCs w:val="20"/>
        </w:rPr>
        <w:t>Article 3 </w:t>
      </w:r>
      <w:hyperlink r:id="rId16" w:tooltip="En savoir plus sur l'article 3" w:history="1">
        <w:r w:rsidRPr="00995D50">
          <w:rPr>
            <w:rFonts w:ascii="Arial" w:eastAsia="Times New Roman" w:hAnsi="Arial" w:cs="Arial"/>
            <w:b/>
            <w:bCs/>
            <w:sz w:val="20"/>
            <w:szCs w:val="20"/>
            <w:u w:val="single"/>
          </w:rPr>
          <w:t>En savoir plus sur cet article...</w:t>
        </w:r>
      </w:hyperlink>
    </w:p>
    <w:p w:rsidR="00E431E4" w:rsidRDefault="00E431E4"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Il est inséré, après l'article D. 421-21 du même code, un article D. 421-21-1 ainsi rédigé :</w:t>
      </w:r>
    </w:p>
    <w:p w:rsidR="00E431E4" w:rsidRDefault="00E431E4" w:rsidP="00995D50">
      <w:pPr>
        <w:shd w:val="clear" w:color="auto" w:fill="FFFFFF"/>
        <w:spacing w:after="0" w:line="240" w:lineRule="auto"/>
        <w:ind w:left="-567" w:right="-567"/>
        <w:jc w:val="both"/>
        <w:rPr>
          <w:rFonts w:ascii="Arial" w:eastAsia="Times New Roman" w:hAnsi="Arial" w:cs="Arial"/>
          <w:sz w:val="20"/>
          <w:szCs w:val="20"/>
        </w:rPr>
      </w:pPr>
    </w:p>
    <w:p w:rsidR="008E6368" w:rsidRDefault="00584E6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8E6368" w:rsidRPr="00995D50">
        <w:rPr>
          <w:rFonts w:ascii="Arial" w:eastAsia="Times New Roman" w:hAnsi="Arial" w:cs="Arial"/>
          <w:sz w:val="20"/>
          <w:szCs w:val="20"/>
        </w:rPr>
        <w:t>Art. D. 421-21-1</w:t>
      </w:r>
      <w:r w:rsidR="00E431E4">
        <w:rPr>
          <w:rFonts w:ascii="Arial" w:eastAsia="Times New Roman" w:hAnsi="Arial" w:cs="Arial"/>
          <w:sz w:val="20"/>
          <w:szCs w:val="20"/>
        </w:rPr>
        <w:t xml:space="preserve"> – </w:t>
      </w:r>
      <w:r w:rsidR="008E6368" w:rsidRPr="00995D50">
        <w:rPr>
          <w:rFonts w:ascii="Arial" w:eastAsia="Times New Roman" w:hAnsi="Arial" w:cs="Arial"/>
          <w:sz w:val="20"/>
          <w:szCs w:val="20"/>
        </w:rPr>
        <w:t>Tout renouvellement d'agrément est accordé pour une durée de dix ans lorsque l'assistant maternel atteste de sa réussite, dans des conditions définies par arrêté du ministre chargé de la famille, aux épreuves mentionnées au c du 4° du I de l'article D. 421-21</w:t>
      </w:r>
      <w:r w:rsidR="00995D50" w:rsidRPr="00995D50">
        <w:rPr>
          <w:rFonts w:ascii="Arial" w:eastAsia="Times New Roman" w:hAnsi="Arial" w:cs="Arial"/>
          <w:sz w:val="20"/>
          <w:szCs w:val="20"/>
        </w:rPr>
        <w:t>.</w:t>
      </w:r>
      <w:r>
        <w:rPr>
          <w:rFonts w:ascii="Arial" w:eastAsia="Times New Roman" w:hAnsi="Arial" w:cs="Arial"/>
          <w:sz w:val="20"/>
          <w:szCs w:val="20"/>
        </w:rPr>
        <w:t> »</w:t>
      </w:r>
    </w:p>
    <w:p w:rsidR="008E6368" w:rsidRPr="00995D50" w:rsidRDefault="008E6368" w:rsidP="00995D50">
      <w:pPr>
        <w:shd w:val="clear" w:color="auto" w:fill="FFFFFF"/>
        <w:spacing w:after="0" w:line="240" w:lineRule="auto"/>
        <w:ind w:left="-567" w:right="-567"/>
        <w:jc w:val="both"/>
        <w:rPr>
          <w:rFonts w:ascii="Arial" w:eastAsia="Times New Roman" w:hAnsi="Arial" w:cs="Arial"/>
          <w:b/>
          <w:bCs/>
          <w:sz w:val="20"/>
          <w:szCs w:val="20"/>
        </w:rPr>
      </w:pPr>
      <w:bookmarkStart w:id="7" w:name="JORFARTI000037519416"/>
      <w:bookmarkEnd w:id="7"/>
      <w:r w:rsidRPr="00995D50">
        <w:rPr>
          <w:rFonts w:ascii="Arial" w:eastAsia="Times New Roman" w:hAnsi="Arial" w:cs="Arial"/>
          <w:b/>
          <w:bCs/>
          <w:sz w:val="20"/>
          <w:szCs w:val="20"/>
        </w:rPr>
        <w:t>Article 4 </w:t>
      </w:r>
      <w:hyperlink r:id="rId17" w:tooltip="En savoir plus sur l'article 4" w:history="1">
        <w:r w:rsidRPr="00995D50">
          <w:rPr>
            <w:rFonts w:ascii="Arial" w:eastAsia="Times New Roman" w:hAnsi="Arial" w:cs="Arial"/>
            <w:b/>
            <w:bCs/>
            <w:sz w:val="20"/>
            <w:szCs w:val="20"/>
            <w:u w:val="single"/>
          </w:rPr>
          <w:t>En savoir plus sur cet article...</w:t>
        </w:r>
      </w:hyperlink>
    </w:p>
    <w:p w:rsidR="00E431E4" w:rsidRDefault="00E431E4"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w:t>
      </w:r>
      <w:r w:rsidR="00E431E4">
        <w:rPr>
          <w:rFonts w:ascii="Arial" w:eastAsia="Times New Roman" w:hAnsi="Arial" w:cs="Arial"/>
          <w:sz w:val="20"/>
          <w:szCs w:val="20"/>
        </w:rPr>
        <w:t> – </w:t>
      </w:r>
      <w:r w:rsidRPr="00995D50">
        <w:rPr>
          <w:rFonts w:ascii="Arial" w:eastAsia="Times New Roman" w:hAnsi="Arial" w:cs="Arial"/>
          <w:sz w:val="20"/>
          <w:szCs w:val="20"/>
        </w:rPr>
        <w:t>Les articles D. 421-48 et D. 421-49 et D. 421-52 du même code sont abrogés.</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II.</w:t>
      </w:r>
      <w:r w:rsidR="00E431E4">
        <w:rPr>
          <w:rFonts w:ascii="Arial" w:eastAsia="Times New Roman" w:hAnsi="Arial" w:cs="Arial"/>
          <w:sz w:val="20"/>
          <w:szCs w:val="20"/>
        </w:rPr>
        <w:t> – </w:t>
      </w:r>
      <w:r w:rsidRPr="00995D50">
        <w:rPr>
          <w:rFonts w:ascii="Arial" w:eastAsia="Times New Roman" w:hAnsi="Arial" w:cs="Arial"/>
          <w:sz w:val="20"/>
          <w:szCs w:val="20"/>
        </w:rPr>
        <w:t xml:space="preserve">Au 1° de l'article D. 421-50 du même code, les références : </w:t>
      </w:r>
      <w:r w:rsidR="00584E63">
        <w:rPr>
          <w:rFonts w:ascii="Arial" w:eastAsia="Times New Roman" w:hAnsi="Arial" w:cs="Arial"/>
          <w:sz w:val="20"/>
          <w:szCs w:val="20"/>
        </w:rPr>
        <w:t>« </w:t>
      </w:r>
      <w:r w:rsidRPr="00995D50">
        <w:rPr>
          <w:rFonts w:ascii="Arial" w:eastAsia="Times New Roman" w:hAnsi="Arial" w:cs="Arial"/>
          <w:sz w:val="20"/>
          <w:szCs w:val="20"/>
        </w:rPr>
        <w:t>D. 421-46 à D. 421-48</w:t>
      </w:r>
      <w:r w:rsidR="00584E63">
        <w:rPr>
          <w:rFonts w:ascii="Arial" w:eastAsia="Times New Roman" w:hAnsi="Arial" w:cs="Arial"/>
          <w:sz w:val="20"/>
          <w:szCs w:val="20"/>
        </w:rPr>
        <w:t xml:space="preserve"> » </w:t>
      </w:r>
      <w:r w:rsidRPr="00995D50">
        <w:rPr>
          <w:rFonts w:ascii="Arial" w:eastAsia="Times New Roman" w:hAnsi="Arial" w:cs="Arial"/>
          <w:sz w:val="20"/>
          <w:szCs w:val="20"/>
        </w:rPr>
        <w:t xml:space="preserve">sont remplacées par les références : </w:t>
      </w:r>
      <w:r w:rsidR="00584E63">
        <w:rPr>
          <w:rFonts w:ascii="Arial" w:eastAsia="Times New Roman" w:hAnsi="Arial" w:cs="Arial"/>
          <w:sz w:val="20"/>
          <w:szCs w:val="20"/>
        </w:rPr>
        <w:t>« </w:t>
      </w:r>
      <w:r w:rsidRPr="00995D50">
        <w:rPr>
          <w:rFonts w:ascii="Arial" w:eastAsia="Times New Roman" w:hAnsi="Arial" w:cs="Arial"/>
          <w:sz w:val="20"/>
          <w:szCs w:val="20"/>
        </w:rPr>
        <w:t>D. 421-45 à D. 421-47</w:t>
      </w:r>
      <w:r w:rsidR="00584E63">
        <w:rPr>
          <w:rFonts w:ascii="Arial" w:eastAsia="Times New Roman" w:hAnsi="Arial" w:cs="Arial"/>
          <w:sz w:val="20"/>
          <w:szCs w:val="20"/>
        </w:rPr>
        <w:t> »</w:t>
      </w:r>
      <w:r w:rsidRPr="00995D50">
        <w:rPr>
          <w:rFonts w:ascii="Arial" w:eastAsia="Times New Roman" w:hAnsi="Arial" w:cs="Arial"/>
          <w:sz w:val="20"/>
          <w:szCs w:val="20"/>
        </w:rPr>
        <w:t>.</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III.</w:t>
      </w:r>
      <w:r w:rsidR="00E431E4">
        <w:rPr>
          <w:rFonts w:ascii="Arial" w:eastAsia="Times New Roman" w:hAnsi="Arial" w:cs="Arial"/>
          <w:sz w:val="20"/>
          <w:szCs w:val="20"/>
        </w:rPr>
        <w:t> – </w:t>
      </w:r>
      <w:r w:rsidRPr="00995D50">
        <w:rPr>
          <w:rFonts w:ascii="Arial" w:eastAsia="Times New Roman" w:hAnsi="Arial" w:cs="Arial"/>
          <w:sz w:val="20"/>
          <w:szCs w:val="20"/>
        </w:rPr>
        <w:t>Le décret n° 2006-464 du 20 avril 2006 relatif à la formation des assistants maternels est abrogé.</w:t>
      </w:r>
    </w:p>
    <w:p w:rsidR="00E431E4" w:rsidRPr="00995D50" w:rsidRDefault="00E431E4"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b/>
          <w:bCs/>
          <w:sz w:val="20"/>
          <w:szCs w:val="20"/>
        </w:rPr>
      </w:pPr>
      <w:bookmarkStart w:id="8" w:name="JORFARTI000037519429"/>
      <w:bookmarkEnd w:id="8"/>
      <w:r w:rsidRPr="00995D50">
        <w:rPr>
          <w:rFonts w:ascii="Arial" w:eastAsia="Times New Roman" w:hAnsi="Arial" w:cs="Arial"/>
          <w:b/>
          <w:bCs/>
          <w:sz w:val="20"/>
          <w:szCs w:val="20"/>
        </w:rPr>
        <w:t>Article 5 </w:t>
      </w:r>
      <w:hyperlink r:id="rId18" w:tooltip="En savoir plus sur l'article 5" w:history="1">
        <w:r w:rsidRPr="00995D50">
          <w:rPr>
            <w:rFonts w:ascii="Arial" w:eastAsia="Times New Roman" w:hAnsi="Arial" w:cs="Arial"/>
            <w:b/>
            <w:bCs/>
            <w:sz w:val="20"/>
            <w:szCs w:val="20"/>
            <w:u w:val="single"/>
          </w:rPr>
          <w:t>En savoir plus sur cet article...</w:t>
        </w:r>
      </w:hyperlink>
    </w:p>
    <w:p w:rsidR="00E431E4" w:rsidRDefault="00E431E4"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w:t>
      </w:r>
      <w:r w:rsidR="00E431E4">
        <w:rPr>
          <w:rFonts w:ascii="Arial" w:eastAsia="Times New Roman" w:hAnsi="Arial" w:cs="Arial"/>
          <w:sz w:val="20"/>
          <w:szCs w:val="20"/>
        </w:rPr>
        <w:t> – </w:t>
      </w:r>
      <w:r w:rsidRPr="00995D50">
        <w:rPr>
          <w:rFonts w:ascii="Arial" w:eastAsia="Times New Roman" w:hAnsi="Arial" w:cs="Arial"/>
          <w:sz w:val="20"/>
          <w:szCs w:val="20"/>
        </w:rPr>
        <w:t>Le présent décret entre en vigueur le 1</w:t>
      </w:r>
      <w:r w:rsidRPr="00E431E4">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sous réserve des paragraphes suivants.</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II.</w:t>
      </w:r>
      <w:r w:rsidR="00E431E4">
        <w:rPr>
          <w:rFonts w:ascii="Arial" w:eastAsia="Times New Roman" w:hAnsi="Arial" w:cs="Arial"/>
          <w:sz w:val="20"/>
          <w:szCs w:val="20"/>
        </w:rPr>
        <w:t> – À</w:t>
      </w:r>
      <w:r w:rsidRPr="00995D50">
        <w:rPr>
          <w:rFonts w:ascii="Arial" w:eastAsia="Times New Roman" w:hAnsi="Arial" w:cs="Arial"/>
          <w:sz w:val="20"/>
          <w:szCs w:val="20"/>
        </w:rPr>
        <w:t xml:space="preserve"> titre transitoire et dérogatoire, la formation de l'assistant maternel agréé visée aux articles D. 421-44 à D. 421-47 engagée avant le 1</w:t>
      </w:r>
      <w:r w:rsidRPr="00E431E4">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ainsi que les modalités de délivrance des attestations correspondantes, restent soumises aux dispositions des articles </w:t>
      </w:r>
      <w:hyperlink r:id="rId19" w:history="1">
        <w:r w:rsidRPr="00E431E4">
          <w:rPr>
            <w:rFonts w:ascii="Arial" w:eastAsia="Times New Roman" w:hAnsi="Arial" w:cs="Arial"/>
            <w:sz w:val="20"/>
            <w:szCs w:val="20"/>
          </w:rPr>
          <w:t>D. 421-44 à D. 421-48</w:t>
        </w:r>
      </w:hyperlink>
      <w:r w:rsidRPr="00E431E4">
        <w:rPr>
          <w:rFonts w:ascii="Arial" w:eastAsia="Times New Roman" w:hAnsi="Arial" w:cs="Arial"/>
          <w:sz w:val="20"/>
          <w:szCs w:val="20"/>
        </w:rPr>
        <w:t> et </w:t>
      </w:r>
      <w:hyperlink r:id="rId20" w:history="1">
        <w:r w:rsidRPr="00E431E4">
          <w:rPr>
            <w:rFonts w:ascii="Arial" w:eastAsia="Times New Roman" w:hAnsi="Arial" w:cs="Arial"/>
            <w:sz w:val="20"/>
            <w:szCs w:val="20"/>
          </w:rPr>
          <w:t>D. 421-52</w:t>
        </w:r>
      </w:hyperlink>
      <w:r w:rsidRPr="00995D50">
        <w:rPr>
          <w:rFonts w:ascii="Arial" w:eastAsia="Times New Roman" w:hAnsi="Arial" w:cs="Arial"/>
          <w:sz w:val="20"/>
          <w:szCs w:val="20"/>
        </w:rPr>
        <w:t> du code de l'action sociale et des familles en vigueur avant la publication du présent décret, sous réserve des dispositions suivantes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1°</w:t>
      </w:r>
      <w:r w:rsidR="00E431E4">
        <w:rPr>
          <w:rFonts w:ascii="Arial" w:eastAsia="Times New Roman" w:hAnsi="Arial" w:cs="Arial"/>
          <w:sz w:val="20"/>
          <w:szCs w:val="20"/>
        </w:rPr>
        <w:t> </w:t>
      </w:r>
      <w:r w:rsidRPr="00995D50">
        <w:rPr>
          <w:rFonts w:ascii="Arial" w:eastAsia="Times New Roman" w:hAnsi="Arial" w:cs="Arial"/>
          <w:sz w:val="20"/>
          <w:szCs w:val="20"/>
        </w:rPr>
        <w:t>Lorsque les soixante heures de la formation restant à effectuer en application du troisième alinéa de l'article D.</w:t>
      </w:r>
      <w:r w:rsidR="00E431E4">
        <w:rPr>
          <w:rFonts w:ascii="Arial" w:eastAsia="Times New Roman" w:hAnsi="Arial" w:cs="Arial"/>
          <w:sz w:val="20"/>
          <w:szCs w:val="20"/>
        </w:rPr>
        <w:t> </w:t>
      </w:r>
      <w:r w:rsidRPr="00995D50">
        <w:rPr>
          <w:rFonts w:ascii="Arial" w:eastAsia="Times New Roman" w:hAnsi="Arial" w:cs="Arial"/>
          <w:sz w:val="20"/>
          <w:szCs w:val="20"/>
        </w:rPr>
        <w:t>421-44 dans sa rédaction antérieure au 1</w:t>
      </w:r>
      <w:r w:rsidRPr="00E431E4">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n'ont pas été engagées avant le 1</w:t>
      </w:r>
      <w:r w:rsidRPr="00E431E4">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ces heures sont assurées selon les modalités suivantes dans un délai maximum de trois ans à compter de l'accueil du premier enfant :</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995D50" w:rsidRPr="00DC10B3" w:rsidRDefault="00DC10B3" w:rsidP="00DC10B3">
      <w:pPr>
        <w:pStyle w:val="Paragraphedeliste"/>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a) </w:t>
      </w:r>
      <w:r w:rsidR="008E6368" w:rsidRPr="00DC10B3">
        <w:rPr>
          <w:rFonts w:ascii="Arial" w:eastAsia="Times New Roman" w:hAnsi="Arial" w:cs="Arial"/>
          <w:sz w:val="20"/>
          <w:szCs w:val="20"/>
        </w:rPr>
        <w:t>Les vingt premières heures permettent à l'assistant maternel de renforcer l'acquisition des connaissances et des compétences précisées aux articles D. 421-46 et D. 421-47 dans leur rédaction antérieure au 1</w:t>
      </w:r>
      <w:r w:rsidR="008E6368" w:rsidRPr="00DC10B3">
        <w:rPr>
          <w:rFonts w:ascii="Arial" w:eastAsia="Times New Roman" w:hAnsi="Arial" w:cs="Arial"/>
          <w:sz w:val="20"/>
          <w:szCs w:val="20"/>
          <w:vertAlign w:val="superscript"/>
        </w:rPr>
        <w:t xml:space="preserve">er </w:t>
      </w:r>
      <w:r w:rsidR="008E6368" w:rsidRPr="00DC10B3">
        <w:rPr>
          <w:rFonts w:ascii="Arial" w:eastAsia="Times New Roman" w:hAnsi="Arial" w:cs="Arial"/>
          <w:sz w:val="20"/>
          <w:szCs w:val="20"/>
        </w:rPr>
        <w:t>janvier 2019.</w:t>
      </w:r>
    </w:p>
    <w:p w:rsidR="00995D50" w:rsidRPr="00DC10B3" w:rsidRDefault="00995D50"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995D50"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DC10B3">
        <w:rPr>
          <w:rFonts w:ascii="Arial" w:eastAsia="Times New Roman" w:hAnsi="Arial" w:cs="Arial"/>
          <w:sz w:val="20"/>
          <w:szCs w:val="20"/>
        </w:rPr>
        <w:t>Une évaluation des acquis de l'assistant maternel, menée en référence au socle de connaissances et de compétences attendus, est réalisée par l'organisme</w:t>
      </w:r>
      <w:r w:rsidRPr="00995D50">
        <w:rPr>
          <w:rFonts w:ascii="Arial" w:eastAsia="Times New Roman" w:hAnsi="Arial" w:cs="Arial"/>
          <w:sz w:val="20"/>
          <w:szCs w:val="20"/>
        </w:rPr>
        <w:t xml:space="preserve"> de formation, ou le président du conseil départemental du département qui l'assure, pendant ces vingt heures de formation, selon des modalités définies par arrêté du ministre chargé de la famille ;</w:t>
      </w:r>
    </w:p>
    <w:p w:rsidR="00995D50" w:rsidRDefault="00995D50"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DC10B3"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b)</w:t>
      </w:r>
      <w:r w:rsidR="00DC10B3">
        <w:rPr>
          <w:rFonts w:ascii="Arial" w:eastAsia="Times New Roman" w:hAnsi="Arial" w:cs="Arial"/>
          <w:sz w:val="20"/>
          <w:szCs w:val="20"/>
        </w:rPr>
        <w:t> </w:t>
      </w:r>
      <w:r w:rsidRPr="00995D50">
        <w:rPr>
          <w:rFonts w:ascii="Arial" w:eastAsia="Times New Roman" w:hAnsi="Arial" w:cs="Arial"/>
          <w:sz w:val="20"/>
          <w:szCs w:val="20"/>
        </w:rPr>
        <w:t>Lorsque les résultats de l'évaluation sont satisfaisants, l'assistant maternel effectue les quarante heures restant à effectuer selon les modalités prévues au III de l'article D. 421-45 dans sa rédaction issue du présent décret.</w:t>
      </w:r>
    </w:p>
    <w:p w:rsidR="00DC10B3" w:rsidRDefault="00DC10B3"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995D50"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Dans le cas contraire, le président du conseil départemental peut décider de procéder, ou de faire procéder par l'organisme de formation, à une deuxième évaluation des acquis, qu'il organise et finance, selon des modalités qu'il définit au regard des besoins évalués par ses services ou par l'organisme de formation. Si les résultats de cette deuxième évaluation sont satisfaisants, l'assistant maternel effectue les quarante heures restant à effectuer selon les modalités prévues au III de l'article D. 421-45 dans sa rédaction issue du présent décret ;</w:t>
      </w:r>
    </w:p>
    <w:p w:rsidR="00995D50" w:rsidRDefault="00995D50" w:rsidP="00DC10B3">
      <w:pPr>
        <w:pStyle w:val="Paragraphedeliste"/>
        <w:shd w:val="clear" w:color="auto" w:fill="FFFFFF"/>
        <w:spacing w:after="0" w:line="240" w:lineRule="auto"/>
        <w:ind w:left="-207" w:right="-567"/>
        <w:jc w:val="both"/>
        <w:rPr>
          <w:rFonts w:ascii="Arial" w:eastAsia="Times New Roman" w:hAnsi="Arial" w:cs="Arial"/>
          <w:sz w:val="20"/>
          <w:szCs w:val="20"/>
        </w:rPr>
      </w:pPr>
    </w:p>
    <w:p w:rsidR="00995D50"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2° Les assistants maternels agréés qui justifient avoir suivi la formation mentionnée à l'article D. 421-44 dans sa rédaction antérieure au 1</w:t>
      </w:r>
      <w:r w:rsidRPr="00DC10B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peuvent s'inscrire en 2019 à l'épreuve prévue au deuxième alinéa de l'article D. 421-52 dans sa rédaction antérieure au 1</w:t>
      </w:r>
      <w:r w:rsidRPr="00DC10B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ou aux épreuves prévues au c du 4° du I de l'article D.</w:t>
      </w:r>
      <w:r w:rsidR="00DC10B3">
        <w:rPr>
          <w:rFonts w:ascii="Arial" w:eastAsia="Times New Roman" w:hAnsi="Arial" w:cs="Arial"/>
          <w:sz w:val="20"/>
          <w:szCs w:val="20"/>
        </w:rPr>
        <w:t> </w:t>
      </w:r>
      <w:r w:rsidRPr="00995D50">
        <w:rPr>
          <w:rFonts w:ascii="Arial" w:eastAsia="Times New Roman" w:hAnsi="Arial" w:cs="Arial"/>
          <w:sz w:val="20"/>
          <w:szCs w:val="20"/>
        </w:rPr>
        <w:t>421-21 dans sa rédaction issue du présent décret.</w:t>
      </w:r>
    </w:p>
    <w:p w:rsidR="00995D50" w:rsidRDefault="00995D50" w:rsidP="00DC10B3">
      <w:pPr>
        <w:pStyle w:val="Paragraphedeliste"/>
        <w:shd w:val="clear" w:color="auto" w:fill="FFFFFF"/>
        <w:spacing w:after="0" w:line="240" w:lineRule="auto"/>
        <w:ind w:left="-207" w:right="-567"/>
        <w:jc w:val="both"/>
        <w:rPr>
          <w:rFonts w:ascii="Arial" w:eastAsia="Times New Roman" w:hAnsi="Arial" w:cs="Arial"/>
          <w:sz w:val="20"/>
          <w:szCs w:val="20"/>
        </w:rPr>
      </w:pPr>
    </w:p>
    <w:p w:rsidR="00995D50"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III.</w:t>
      </w:r>
      <w:r w:rsidR="00DC10B3">
        <w:rPr>
          <w:rFonts w:ascii="Arial" w:eastAsia="Times New Roman" w:hAnsi="Arial" w:cs="Arial"/>
          <w:sz w:val="20"/>
          <w:szCs w:val="20"/>
        </w:rPr>
        <w:t> – À</w:t>
      </w:r>
      <w:r w:rsidRPr="00995D50">
        <w:rPr>
          <w:rFonts w:ascii="Arial" w:eastAsia="Times New Roman" w:hAnsi="Arial" w:cs="Arial"/>
          <w:sz w:val="20"/>
          <w:szCs w:val="20"/>
        </w:rPr>
        <w:t xml:space="preserve"> titre transitoire et dérogatoire, le délai prévu au</w:t>
      </w:r>
      <w:r w:rsidR="00DC10B3">
        <w:rPr>
          <w:rFonts w:ascii="Arial" w:eastAsia="Times New Roman" w:hAnsi="Arial" w:cs="Arial"/>
          <w:sz w:val="20"/>
          <w:szCs w:val="20"/>
        </w:rPr>
        <w:t xml:space="preserve"> </w:t>
      </w:r>
      <w:hyperlink r:id="rId21" w:history="1">
        <w:r w:rsidRPr="00DC10B3">
          <w:rPr>
            <w:rFonts w:ascii="Arial" w:eastAsia="Times New Roman" w:hAnsi="Arial" w:cs="Arial"/>
            <w:sz w:val="20"/>
            <w:szCs w:val="20"/>
          </w:rPr>
          <w:t>1° du II de l'article D. 421-44 du code de l'action sociale et des familles</w:t>
        </w:r>
      </w:hyperlink>
      <w:r w:rsidRPr="00DC10B3">
        <w:rPr>
          <w:rFonts w:ascii="Arial" w:eastAsia="Times New Roman" w:hAnsi="Arial" w:cs="Arial"/>
          <w:sz w:val="20"/>
          <w:szCs w:val="20"/>
        </w:rPr>
        <w:t>, dans sa rédaction issue du présent décret, p</w:t>
      </w:r>
      <w:r w:rsidRPr="00995D50">
        <w:rPr>
          <w:rFonts w:ascii="Arial" w:eastAsia="Times New Roman" w:hAnsi="Arial" w:cs="Arial"/>
          <w:sz w:val="20"/>
          <w:szCs w:val="20"/>
        </w:rPr>
        <w:t>eut, pour les assistants maternels agréés entre le 1</w:t>
      </w:r>
      <w:r w:rsidRPr="00DC10B3">
        <w:rPr>
          <w:rFonts w:ascii="Arial" w:eastAsia="Times New Roman" w:hAnsi="Arial" w:cs="Arial"/>
          <w:sz w:val="20"/>
          <w:szCs w:val="20"/>
          <w:vertAlign w:val="superscript"/>
        </w:rPr>
        <w:t xml:space="preserve">er </w:t>
      </w:r>
      <w:r w:rsidRPr="00995D50">
        <w:rPr>
          <w:rFonts w:ascii="Arial" w:eastAsia="Times New Roman" w:hAnsi="Arial" w:cs="Arial"/>
          <w:sz w:val="20"/>
          <w:szCs w:val="20"/>
        </w:rPr>
        <w:t>juillet 2018 et le 1</w:t>
      </w:r>
      <w:r w:rsidRPr="00DC10B3">
        <w:rPr>
          <w:rFonts w:ascii="Arial" w:eastAsia="Times New Roman" w:hAnsi="Arial" w:cs="Arial"/>
          <w:sz w:val="20"/>
          <w:szCs w:val="20"/>
          <w:vertAlign w:val="superscript"/>
        </w:rPr>
        <w:t xml:space="preserve">er </w:t>
      </w:r>
      <w:r w:rsidRPr="00995D50">
        <w:rPr>
          <w:rFonts w:ascii="Arial" w:eastAsia="Times New Roman" w:hAnsi="Arial" w:cs="Arial"/>
          <w:sz w:val="20"/>
          <w:szCs w:val="20"/>
        </w:rPr>
        <w:t>janvier 2019 et qui n'ont pas engagé la formation visée aux articles D. 421-44 à D. 421-47 avant le 1</w:t>
      </w:r>
      <w:r w:rsidRPr="00DC10B3">
        <w:rPr>
          <w:rFonts w:ascii="Arial" w:eastAsia="Times New Roman" w:hAnsi="Arial" w:cs="Arial"/>
          <w:sz w:val="20"/>
          <w:szCs w:val="20"/>
          <w:vertAlign w:val="superscript"/>
        </w:rPr>
        <w:t>er</w:t>
      </w:r>
      <w:r w:rsidR="00DC10B3">
        <w:rPr>
          <w:rFonts w:ascii="Arial" w:eastAsia="Times New Roman" w:hAnsi="Arial" w:cs="Arial"/>
          <w:sz w:val="20"/>
          <w:szCs w:val="20"/>
        </w:rPr>
        <w:t> </w:t>
      </w:r>
      <w:r w:rsidRPr="00995D50">
        <w:rPr>
          <w:rFonts w:ascii="Arial" w:eastAsia="Times New Roman" w:hAnsi="Arial" w:cs="Arial"/>
          <w:sz w:val="20"/>
          <w:szCs w:val="20"/>
        </w:rPr>
        <w:t>janvier 2019, être porté par le président du conseil départemental à neuf mois à compter de leur demande d'agrément.</w:t>
      </w:r>
    </w:p>
    <w:p w:rsidR="00995D50" w:rsidRDefault="00995D50"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995D50"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IV.</w:t>
      </w:r>
      <w:r w:rsidR="00DC10B3">
        <w:rPr>
          <w:rFonts w:ascii="Arial" w:eastAsia="Times New Roman" w:hAnsi="Arial" w:cs="Arial"/>
          <w:sz w:val="20"/>
          <w:szCs w:val="20"/>
        </w:rPr>
        <w:t> – </w:t>
      </w:r>
      <w:r w:rsidRPr="00995D50">
        <w:rPr>
          <w:rFonts w:ascii="Arial" w:eastAsia="Times New Roman" w:hAnsi="Arial" w:cs="Arial"/>
          <w:sz w:val="20"/>
          <w:szCs w:val="20"/>
        </w:rPr>
        <w:t>Sont dispensés de produire l'attestation mentionnée au 1° du I de l'article D. 421-21 les assistants maternels agréés qui justifient avoir suivi les soixante premières heures de la formation mentionnée au deuxième alinéa de l'article D. 421-44 dans sa rédaction antérieure au 1</w:t>
      </w:r>
      <w:r w:rsidRPr="00DC10B3">
        <w:rPr>
          <w:rFonts w:ascii="Arial" w:eastAsia="Times New Roman" w:hAnsi="Arial" w:cs="Arial"/>
          <w:sz w:val="20"/>
          <w:szCs w:val="20"/>
          <w:vertAlign w:val="superscript"/>
        </w:rPr>
        <w:t xml:space="preserve">er </w:t>
      </w:r>
      <w:r w:rsidRPr="00995D50">
        <w:rPr>
          <w:rFonts w:ascii="Arial" w:eastAsia="Times New Roman" w:hAnsi="Arial" w:cs="Arial"/>
          <w:sz w:val="20"/>
          <w:szCs w:val="20"/>
        </w:rPr>
        <w:t>janvier 2019.</w:t>
      </w:r>
    </w:p>
    <w:p w:rsidR="00995D50" w:rsidRDefault="00995D50"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995D50"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V.</w:t>
      </w:r>
      <w:r w:rsidR="00DC10B3">
        <w:rPr>
          <w:rFonts w:ascii="Arial" w:eastAsia="Times New Roman" w:hAnsi="Arial" w:cs="Arial"/>
          <w:sz w:val="20"/>
          <w:szCs w:val="20"/>
        </w:rPr>
        <w:t> – </w:t>
      </w:r>
      <w:r w:rsidRPr="00995D50">
        <w:rPr>
          <w:rFonts w:ascii="Arial" w:eastAsia="Times New Roman" w:hAnsi="Arial" w:cs="Arial"/>
          <w:sz w:val="20"/>
          <w:szCs w:val="20"/>
        </w:rPr>
        <w:t>Sont dispensés de produire les attestations mentionnées aux 1° et 2° du I de l'article D. 421-21 les assistants maternels agréés qui justifient avoir suivi la formation mentionnée à l'article D. 421-44 dans sa rédaction antérieure au 1</w:t>
      </w:r>
      <w:r w:rsidRPr="00DC10B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sans s'être présentés à l'épreuve prévue au deuxième alinéa de l'article D. 421-52 dans sa rédaction antérieure au 1</w:t>
      </w:r>
      <w:r w:rsidRPr="00DC10B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w:t>
      </w:r>
    </w:p>
    <w:p w:rsidR="00995D50" w:rsidRDefault="00995D50"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8E6368" w:rsidRDefault="008E6368" w:rsidP="00DC10B3">
      <w:pPr>
        <w:pStyle w:val="Paragraphedeliste"/>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VI.</w:t>
      </w:r>
      <w:r w:rsidR="00DC10B3">
        <w:rPr>
          <w:rFonts w:ascii="Arial" w:eastAsia="Times New Roman" w:hAnsi="Arial" w:cs="Arial"/>
          <w:sz w:val="20"/>
          <w:szCs w:val="20"/>
        </w:rPr>
        <w:t> – </w:t>
      </w:r>
      <w:r w:rsidRPr="00995D50">
        <w:rPr>
          <w:rFonts w:ascii="Arial" w:eastAsia="Times New Roman" w:hAnsi="Arial" w:cs="Arial"/>
          <w:sz w:val="20"/>
          <w:szCs w:val="20"/>
        </w:rPr>
        <w:t>Sont dispensés de produire les attestations mentionnées aux 1° et 2° du I de l'article D. 421-21 et le document mentionné au 4° du I du même article attestant qu'ils se sont présentés à des épreuves évaluant l'acquisition de compétences en matière d'accueil du jeune enfant les assistants maternels agréés qui justifient avoir suivi la formation mentionnée à l'article D. 421-44 dans sa rédaction antérieure au 1</w:t>
      </w:r>
      <w:r w:rsidRPr="00DC10B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 et s'être présentés à l'épreuve prévue au deuxième alinéa de l'article D. 421-52 dans sa rédaction antérieure au 1</w:t>
      </w:r>
      <w:r w:rsidRPr="00DC10B3">
        <w:rPr>
          <w:rFonts w:ascii="Arial" w:eastAsia="Times New Roman" w:hAnsi="Arial" w:cs="Arial"/>
          <w:sz w:val="20"/>
          <w:szCs w:val="20"/>
          <w:vertAlign w:val="superscript"/>
        </w:rPr>
        <w:t>er</w:t>
      </w:r>
      <w:r w:rsidRPr="00995D50">
        <w:rPr>
          <w:rFonts w:ascii="Arial" w:eastAsia="Times New Roman" w:hAnsi="Arial" w:cs="Arial"/>
          <w:sz w:val="20"/>
          <w:szCs w:val="20"/>
        </w:rPr>
        <w:t xml:space="preserve"> janvier 2019.</w:t>
      </w:r>
    </w:p>
    <w:p w:rsidR="00E431E4" w:rsidRDefault="00E431E4"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DC10B3" w:rsidRPr="00995D50" w:rsidRDefault="00DC10B3" w:rsidP="00DC10B3">
      <w:pPr>
        <w:pStyle w:val="Paragraphedeliste"/>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b/>
          <w:bCs/>
          <w:sz w:val="20"/>
          <w:szCs w:val="20"/>
        </w:rPr>
      </w:pPr>
      <w:bookmarkStart w:id="9" w:name="JORFARTI000037519434"/>
      <w:bookmarkEnd w:id="9"/>
      <w:r w:rsidRPr="00995D50">
        <w:rPr>
          <w:rFonts w:ascii="Arial" w:eastAsia="Times New Roman" w:hAnsi="Arial" w:cs="Arial"/>
          <w:b/>
          <w:bCs/>
          <w:sz w:val="20"/>
          <w:szCs w:val="20"/>
        </w:rPr>
        <w:t>Article 6 </w:t>
      </w:r>
      <w:hyperlink r:id="rId22" w:tooltip="En savoir plus sur l'article 6" w:history="1">
        <w:r w:rsidRPr="00995D50">
          <w:rPr>
            <w:rFonts w:ascii="Arial" w:eastAsia="Times New Roman" w:hAnsi="Arial" w:cs="Arial"/>
            <w:b/>
            <w:bCs/>
            <w:sz w:val="20"/>
            <w:szCs w:val="20"/>
            <w:u w:val="single"/>
          </w:rPr>
          <w:t>En savoir plus sur cet article...</w:t>
        </w:r>
      </w:hyperlink>
    </w:p>
    <w:p w:rsidR="00DC10B3" w:rsidRDefault="00DC10B3"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La ministre des solidarités et de la santé est chargée de l'exécution du présent décret, qui sera publié au Journal officiel de la République française.</w:t>
      </w:r>
    </w:p>
    <w:p w:rsidR="00DC10B3" w:rsidRDefault="00DC10B3"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Fait le 23 octobre 2018.</w:t>
      </w:r>
    </w:p>
    <w:p w:rsidR="00DC10B3" w:rsidRDefault="00DC10B3" w:rsidP="00995D50">
      <w:pPr>
        <w:shd w:val="clear" w:color="auto" w:fill="FFFFFF"/>
        <w:spacing w:after="0" w:line="240" w:lineRule="auto"/>
        <w:ind w:left="-567" w:right="-567"/>
        <w:jc w:val="both"/>
        <w:rPr>
          <w:rFonts w:ascii="Arial" w:eastAsia="Times New Roman" w:hAnsi="Arial" w:cs="Arial"/>
          <w:sz w:val="20"/>
          <w:szCs w:val="20"/>
        </w:rPr>
      </w:pPr>
    </w:p>
    <w:p w:rsidR="00995D50" w:rsidRDefault="00DC10B3" w:rsidP="00995D50">
      <w:pPr>
        <w:shd w:val="clear" w:color="auto" w:fill="FFFFFF"/>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É</w:t>
      </w:r>
      <w:r w:rsidR="008E6368" w:rsidRPr="00995D50">
        <w:rPr>
          <w:rFonts w:ascii="Arial" w:eastAsia="Times New Roman" w:hAnsi="Arial" w:cs="Arial"/>
          <w:sz w:val="20"/>
          <w:szCs w:val="20"/>
        </w:rPr>
        <w:t>douard Philippe</w:t>
      </w:r>
    </w:p>
    <w:p w:rsidR="00DC10B3" w:rsidRDefault="00DC10B3"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Par le Premier ministre :</w:t>
      </w:r>
    </w:p>
    <w:p w:rsidR="00DC10B3" w:rsidRDefault="00DC10B3" w:rsidP="00995D50">
      <w:pPr>
        <w:shd w:val="clear" w:color="auto" w:fill="FFFFFF"/>
        <w:spacing w:after="0" w:line="240" w:lineRule="auto"/>
        <w:ind w:left="-567" w:right="-567"/>
        <w:jc w:val="both"/>
        <w:rPr>
          <w:rFonts w:ascii="Arial" w:eastAsia="Times New Roman" w:hAnsi="Arial" w:cs="Arial"/>
          <w:sz w:val="20"/>
          <w:szCs w:val="20"/>
        </w:rPr>
      </w:pPr>
    </w:p>
    <w:p w:rsid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La ministre des solidarités et de la santé,</w:t>
      </w:r>
    </w:p>
    <w:p w:rsidR="00995D50" w:rsidRDefault="00995D50" w:rsidP="00995D50">
      <w:pPr>
        <w:shd w:val="clear" w:color="auto" w:fill="FFFFFF"/>
        <w:spacing w:after="0" w:line="240" w:lineRule="auto"/>
        <w:ind w:left="-567" w:right="-567"/>
        <w:jc w:val="both"/>
        <w:rPr>
          <w:rFonts w:ascii="Arial" w:eastAsia="Times New Roman" w:hAnsi="Arial" w:cs="Arial"/>
          <w:sz w:val="20"/>
          <w:szCs w:val="20"/>
        </w:rPr>
      </w:pPr>
    </w:p>
    <w:p w:rsidR="008E6368" w:rsidRPr="00995D50" w:rsidRDefault="008E6368" w:rsidP="00995D50">
      <w:pPr>
        <w:shd w:val="clear" w:color="auto" w:fill="FFFFFF"/>
        <w:spacing w:after="0" w:line="240" w:lineRule="auto"/>
        <w:ind w:left="-567" w:right="-567"/>
        <w:jc w:val="both"/>
        <w:rPr>
          <w:rFonts w:ascii="Arial" w:eastAsia="Times New Roman" w:hAnsi="Arial" w:cs="Arial"/>
          <w:sz w:val="20"/>
          <w:szCs w:val="20"/>
        </w:rPr>
      </w:pPr>
      <w:r w:rsidRPr="00995D50">
        <w:rPr>
          <w:rFonts w:ascii="Arial" w:eastAsia="Times New Roman" w:hAnsi="Arial" w:cs="Arial"/>
          <w:sz w:val="20"/>
          <w:szCs w:val="20"/>
        </w:rPr>
        <w:t>Agnès Buzyn</w:t>
      </w:r>
    </w:p>
    <w:p w:rsidR="00453753" w:rsidRPr="00995D50" w:rsidRDefault="00453753" w:rsidP="00995D50">
      <w:pPr>
        <w:spacing w:after="0" w:line="240" w:lineRule="auto"/>
        <w:ind w:left="-567" w:right="-567"/>
        <w:jc w:val="both"/>
        <w:rPr>
          <w:rFonts w:ascii="Arial" w:hAnsi="Arial" w:cs="Arial"/>
          <w:sz w:val="20"/>
          <w:szCs w:val="20"/>
        </w:rPr>
      </w:pPr>
    </w:p>
    <w:sectPr w:rsidR="00453753" w:rsidRPr="00995D50" w:rsidSect="00995D50">
      <w:footerReference w:type="even" r:id="rId23"/>
      <w:footerReference w:type="default" r:id="rId24"/>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EA" w:rsidRDefault="00F625EA" w:rsidP="00995D50">
      <w:pPr>
        <w:spacing w:after="0" w:line="240" w:lineRule="auto"/>
      </w:pPr>
      <w:r>
        <w:separator/>
      </w:r>
    </w:p>
  </w:endnote>
  <w:endnote w:type="continuationSeparator" w:id="0">
    <w:p w:rsidR="00F625EA" w:rsidRDefault="00F625EA" w:rsidP="0099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Default="00995D50" w:rsidP="000A49B5">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995D50" w:rsidRDefault="00995D50" w:rsidP="00995D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Default="00995D50" w:rsidP="000A49B5">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995D50" w:rsidRDefault="00995D50" w:rsidP="00995D5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EA" w:rsidRDefault="00F625EA" w:rsidP="00995D50">
      <w:pPr>
        <w:spacing w:after="0" w:line="240" w:lineRule="auto"/>
      </w:pPr>
      <w:r>
        <w:separator/>
      </w:r>
    </w:p>
  </w:footnote>
  <w:footnote w:type="continuationSeparator" w:id="0">
    <w:p w:rsidR="00F625EA" w:rsidRDefault="00F625EA" w:rsidP="0099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CBD"/>
    <w:multiLevelType w:val="hybridMultilevel"/>
    <w:tmpl w:val="0ECE6C20"/>
    <w:lvl w:ilvl="0" w:tplc="C43CD6FC">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68"/>
    <w:rsid w:val="000C45AD"/>
    <w:rsid w:val="001808B7"/>
    <w:rsid w:val="00294E66"/>
    <w:rsid w:val="00417035"/>
    <w:rsid w:val="00453753"/>
    <w:rsid w:val="00584E63"/>
    <w:rsid w:val="005A2E14"/>
    <w:rsid w:val="005F7751"/>
    <w:rsid w:val="00866D7E"/>
    <w:rsid w:val="008A3324"/>
    <w:rsid w:val="008E6368"/>
    <w:rsid w:val="00995D50"/>
    <w:rsid w:val="009F6BA5"/>
    <w:rsid w:val="00A06767"/>
    <w:rsid w:val="00AD028E"/>
    <w:rsid w:val="00AE0760"/>
    <w:rsid w:val="00C15C5F"/>
    <w:rsid w:val="00DC10B3"/>
    <w:rsid w:val="00DC5476"/>
    <w:rsid w:val="00E431E4"/>
    <w:rsid w:val="00F625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57618-E569-4475-B034-F959C843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E6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E6368"/>
    <w:rPr>
      <w:b/>
      <w:bCs/>
    </w:rPr>
  </w:style>
  <w:style w:type="paragraph" w:styleId="NormalWeb">
    <w:name w:val="Normal (Web)"/>
    <w:basedOn w:val="Normal"/>
    <w:uiPriority w:val="99"/>
    <w:semiHidden/>
    <w:unhideWhenUsed/>
    <w:rsid w:val="008E636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E6368"/>
    <w:rPr>
      <w:color w:val="0000FF"/>
      <w:u w:val="single"/>
    </w:rPr>
  </w:style>
  <w:style w:type="character" w:customStyle="1" w:styleId="Titre1Car">
    <w:name w:val="Titre 1 Car"/>
    <w:basedOn w:val="Policepardfaut"/>
    <w:link w:val="Titre1"/>
    <w:uiPriority w:val="9"/>
    <w:rsid w:val="008E6368"/>
    <w:rPr>
      <w:rFonts w:ascii="Times New Roman" w:eastAsia="Times New Roman" w:hAnsi="Times New Roman" w:cs="Times New Roman"/>
      <w:b/>
      <w:bCs/>
      <w:kern w:val="36"/>
      <w:sz w:val="48"/>
      <w:szCs w:val="48"/>
    </w:rPr>
  </w:style>
  <w:style w:type="character" w:styleId="Accentuation">
    <w:name w:val="Emphasis"/>
    <w:basedOn w:val="Policepardfaut"/>
    <w:uiPriority w:val="20"/>
    <w:qFormat/>
    <w:rsid w:val="008E6368"/>
    <w:rPr>
      <w:i/>
      <w:iCs/>
    </w:rPr>
  </w:style>
  <w:style w:type="paragraph" w:styleId="Pieddepage">
    <w:name w:val="footer"/>
    <w:basedOn w:val="Normal"/>
    <w:link w:val="PieddepageCar"/>
    <w:uiPriority w:val="99"/>
    <w:unhideWhenUsed/>
    <w:rsid w:val="00995D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D50"/>
  </w:style>
  <w:style w:type="character" w:styleId="Numrodepage">
    <w:name w:val="page number"/>
    <w:basedOn w:val="Policepardfaut"/>
    <w:uiPriority w:val="99"/>
    <w:semiHidden/>
    <w:unhideWhenUsed/>
    <w:rsid w:val="00995D50"/>
  </w:style>
  <w:style w:type="paragraph" w:styleId="Paragraphedeliste">
    <w:name w:val="List Paragraph"/>
    <w:basedOn w:val="Normal"/>
    <w:uiPriority w:val="34"/>
    <w:qFormat/>
    <w:rsid w:val="00995D50"/>
    <w:pPr>
      <w:ind w:left="720"/>
      <w:contextualSpacing/>
    </w:pPr>
  </w:style>
  <w:style w:type="paragraph" w:styleId="En-tte">
    <w:name w:val="header"/>
    <w:basedOn w:val="Normal"/>
    <w:link w:val="En-tteCar"/>
    <w:uiPriority w:val="99"/>
    <w:unhideWhenUsed/>
    <w:rsid w:val="00DC10B3"/>
    <w:pPr>
      <w:tabs>
        <w:tab w:val="center" w:pos="4536"/>
        <w:tab w:val="right" w:pos="9072"/>
      </w:tabs>
      <w:spacing w:after="0" w:line="240" w:lineRule="auto"/>
    </w:pPr>
  </w:style>
  <w:style w:type="character" w:customStyle="1" w:styleId="En-tteCar">
    <w:name w:val="En-tête Car"/>
    <w:basedOn w:val="Policepardfaut"/>
    <w:link w:val="En-tte"/>
    <w:uiPriority w:val="99"/>
    <w:rsid w:val="00DC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64305">
      <w:bodyDiv w:val="1"/>
      <w:marLeft w:val="0"/>
      <w:marRight w:val="0"/>
      <w:marTop w:val="0"/>
      <w:marBottom w:val="0"/>
      <w:divBdr>
        <w:top w:val="none" w:sz="0" w:space="0" w:color="auto"/>
        <w:left w:val="none" w:sz="0" w:space="0" w:color="auto"/>
        <w:bottom w:val="none" w:sz="0" w:space="0" w:color="auto"/>
        <w:right w:val="none" w:sz="0" w:space="0" w:color="auto"/>
      </w:divBdr>
      <w:divsChild>
        <w:div w:id="680662282">
          <w:marLeft w:val="0"/>
          <w:marRight w:val="0"/>
          <w:marTop w:val="0"/>
          <w:marBottom w:val="450"/>
          <w:divBdr>
            <w:top w:val="none" w:sz="0" w:space="0" w:color="auto"/>
            <w:left w:val="none" w:sz="0" w:space="0" w:color="auto"/>
            <w:bottom w:val="none" w:sz="0" w:space="0" w:color="auto"/>
            <w:right w:val="none" w:sz="0" w:space="0" w:color="auto"/>
          </w:divBdr>
          <w:divsChild>
            <w:div w:id="340013577">
              <w:marLeft w:val="0"/>
              <w:marRight w:val="0"/>
              <w:marTop w:val="0"/>
              <w:marBottom w:val="450"/>
              <w:divBdr>
                <w:top w:val="none" w:sz="0" w:space="0" w:color="auto"/>
                <w:left w:val="none" w:sz="0" w:space="0" w:color="auto"/>
                <w:bottom w:val="none" w:sz="0" w:space="0" w:color="auto"/>
                <w:right w:val="none" w:sz="0" w:space="0" w:color="auto"/>
              </w:divBdr>
            </w:div>
          </w:divsChild>
        </w:div>
        <w:div w:id="736587557">
          <w:marLeft w:val="0"/>
          <w:marRight w:val="0"/>
          <w:marTop w:val="0"/>
          <w:marBottom w:val="0"/>
          <w:divBdr>
            <w:top w:val="none" w:sz="0" w:space="0" w:color="auto"/>
            <w:left w:val="none" w:sz="0" w:space="0" w:color="auto"/>
            <w:bottom w:val="none" w:sz="0" w:space="0" w:color="auto"/>
            <w:right w:val="none" w:sz="0" w:space="0" w:color="auto"/>
          </w:divBdr>
        </w:div>
        <w:div w:id="2096972012">
          <w:marLeft w:val="0"/>
          <w:marRight w:val="0"/>
          <w:marTop w:val="0"/>
          <w:marBottom w:val="0"/>
          <w:divBdr>
            <w:top w:val="none" w:sz="0" w:space="0" w:color="auto"/>
            <w:left w:val="none" w:sz="0" w:space="0" w:color="auto"/>
            <w:bottom w:val="none" w:sz="0" w:space="0" w:color="auto"/>
            <w:right w:val="none" w:sz="0" w:space="0" w:color="auto"/>
          </w:divBdr>
        </w:div>
        <w:div w:id="68695358">
          <w:marLeft w:val="0"/>
          <w:marRight w:val="0"/>
          <w:marTop w:val="0"/>
          <w:marBottom w:val="0"/>
          <w:divBdr>
            <w:top w:val="none" w:sz="0" w:space="0" w:color="auto"/>
            <w:left w:val="none" w:sz="0" w:space="0" w:color="auto"/>
            <w:bottom w:val="none" w:sz="0" w:space="0" w:color="auto"/>
            <w:right w:val="none" w:sz="0" w:space="0" w:color="auto"/>
          </w:divBdr>
          <w:divsChild>
            <w:div w:id="913778949">
              <w:marLeft w:val="0"/>
              <w:marRight w:val="0"/>
              <w:marTop w:val="525"/>
              <w:marBottom w:val="525"/>
              <w:divBdr>
                <w:top w:val="none" w:sz="0" w:space="0" w:color="auto"/>
                <w:left w:val="none" w:sz="0" w:space="0" w:color="auto"/>
                <w:bottom w:val="none" w:sz="0" w:space="0" w:color="auto"/>
                <w:right w:val="none" w:sz="0" w:space="0" w:color="auto"/>
              </w:divBdr>
            </w:div>
            <w:div w:id="1007831146">
              <w:marLeft w:val="0"/>
              <w:marRight w:val="0"/>
              <w:marTop w:val="525"/>
              <w:marBottom w:val="525"/>
              <w:divBdr>
                <w:top w:val="none" w:sz="0" w:space="0" w:color="auto"/>
                <w:left w:val="none" w:sz="0" w:space="0" w:color="auto"/>
                <w:bottom w:val="none" w:sz="0" w:space="0" w:color="auto"/>
                <w:right w:val="none" w:sz="0" w:space="0" w:color="auto"/>
              </w:divBdr>
            </w:div>
            <w:div w:id="741870587">
              <w:marLeft w:val="0"/>
              <w:marRight w:val="0"/>
              <w:marTop w:val="525"/>
              <w:marBottom w:val="525"/>
              <w:divBdr>
                <w:top w:val="none" w:sz="0" w:space="0" w:color="auto"/>
                <w:left w:val="none" w:sz="0" w:space="0" w:color="auto"/>
                <w:bottom w:val="none" w:sz="0" w:space="0" w:color="auto"/>
                <w:right w:val="none" w:sz="0" w:space="0" w:color="auto"/>
              </w:divBdr>
            </w:div>
            <w:div w:id="794521216">
              <w:marLeft w:val="0"/>
              <w:marRight w:val="0"/>
              <w:marTop w:val="525"/>
              <w:marBottom w:val="525"/>
              <w:divBdr>
                <w:top w:val="none" w:sz="0" w:space="0" w:color="auto"/>
                <w:left w:val="none" w:sz="0" w:space="0" w:color="auto"/>
                <w:bottom w:val="none" w:sz="0" w:space="0" w:color="auto"/>
                <w:right w:val="none" w:sz="0" w:space="0" w:color="auto"/>
              </w:divBdr>
            </w:div>
            <w:div w:id="1145393593">
              <w:marLeft w:val="0"/>
              <w:marRight w:val="0"/>
              <w:marTop w:val="525"/>
              <w:marBottom w:val="525"/>
              <w:divBdr>
                <w:top w:val="none" w:sz="0" w:space="0" w:color="auto"/>
                <w:left w:val="none" w:sz="0" w:space="0" w:color="auto"/>
                <w:bottom w:val="none" w:sz="0" w:space="0" w:color="auto"/>
                <w:right w:val="none" w:sz="0" w:space="0" w:color="auto"/>
              </w:divBdr>
            </w:div>
            <w:div w:id="1029799244">
              <w:marLeft w:val="0"/>
              <w:marRight w:val="0"/>
              <w:marTop w:val="525"/>
              <w:marBottom w:val="525"/>
              <w:divBdr>
                <w:top w:val="none" w:sz="0" w:space="0" w:color="auto"/>
                <w:left w:val="none" w:sz="0" w:space="0" w:color="auto"/>
                <w:bottom w:val="none" w:sz="0" w:space="0" w:color="auto"/>
                <w:right w:val="none" w:sz="0" w:space="0" w:color="auto"/>
              </w:divBdr>
            </w:div>
          </w:divsChild>
        </w:div>
        <w:div w:id="397746747">
          <w:marLeft w:val="0"/>
          <w:marRight w:val="0"/>
          <w:marTop w:val="0"/>
          <w:marBottom w:val="0"/>
          <w:divBdr>
            <w:top w:val="none" w:sz="0" w:space="0" w:color="auto"/>
            <w:left w:val="none" w:sz="0" w:space="0" w:color="auto"/>
            <w:bottom w:val="none" w:sz="0" w:space="0" w:color="auto"/>
            <w:right w:val="none" w:sz="0" w:space="0" w:color="auto"/>
          </w:divBdr>
        </w:div>
      </w:divsChild>
    </w:div>
    <w:div w:id="1778525282">
      <w:bodyDiv w:val="1"/>
      <w:marLeft w:val="0"/>
      <w:marRight w:val="0"/>
      <w:marTop w:val="0"/>
      <w:marBottom w:val="0"/>
      <w:divBdr>
        <w:top w:val="none" w:sz="0" w:space="0" w:color="auto"/>
        <w:left w:val="none" w:sz="0" w:space="0" w:color="auto"/>
        <w:bottom w:val="none" w:sz="0" w:space="0" w:color="auto"/>
        <w:right w:val="none" w:sz="0" w:space="0" w:color="auto"/>
      </w:divBdr>
      <w:divsChild>
        <w:div w:id="423646235">
          <w:marLeft w:val="0"/>
          <w:marRight w:val="0"/>
          <w:marTop w:val="0"/>
          <w:marBottom w:val="0"/>
          <w:divBdr>
            <w:top w:val="none" w:sz="0" w:space="0" w:color="auto"/>
            <w:left w:val="none" w:sz="0" w:space="0" w:color="auto"/>
            <w:bottom w:val="none" w:sz="0" w:space="0" w:color="auto"/>
            <w:right w:val="none" w:sz="0" w:space="0" w:color="auto"/>
          </w:divBdr>
          <w:divsChild>
            <w:div w:id="1197624072">
              <w:marLeft w:val="0"/>
              <w:marRight w:val="0"/>
              <w:marTop w:val="0"/>
              <w:marBottom w:val="0"/>
              <w:divBdr>
                <w:top w:val="none" w:sz="0" w:space="0" w:color="auto"/>
                <w:left w:val="none" w:sz="0" w:space="0" w:color="auto"/>
                <w:bottom w:val="none" w:sz="0" w:space="0" w:color="auto"/>
                <w:right w:val="none" w:sz="0" w:space="0" w:color="auto"/>
              </w:divBdr>
              <w:divsChild>
                <w:div w:id="1090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5252">
          <w:marLeft w:val="0"/>
          <w:marRight w:val="0"/>
          <w:marTop w:val="0"/>
          <w:marBottom w:val="0"/>
          <w:divBdr>
            <w:top w:val="none" w:sz="0" w:space="0" w:color="auto"/>
            <w:left w:val="none" w:sz="0" w:space="0" w:color="auto"/>
            <w:bottom w:val="none" w:sz="0" w:space="0" w:color="auto"/>
            <w:right w:val="none" w:sz="0" w:space="0" w:color="auto"/>
          </w:divBdr>
        </w:div>
        <w:div w:id="1420251000">
          <w:marLeft w:val="0"/>
          <w:marRight w:val="0"/>
          <w:marTop w:val="0"/>
          <w:marBottom w:val="0"/>
          <w:divBdr>
            <w:top w:val="none" w:sz="0" w:space="0" w:color="auto"/>
            <w:left w:val="none" w:sz="0" w:space="0" w:color="auto"/>
            <w:bottom w:val="none" w:sz="0" w:space="0" w:color="auto"/>
            <w:right w:val="none" w:sz="0" w:space="0" w:color="auto"/>
          </w:divBdr>
        </w:div>
        <w:div w:id="122232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cidTexte=LEGITEXT000006072665&amp;dateTexte=29990101&amp;categorieLien=cid" TargetMode="External"/><Relationship Id="rId18" Type="http://schemas.openxmlformats.org/officeDocument/2006/relationships/hyperlink" Target="https://www.legifrance.gouv.fr/affichTexteArticle.do;jsessionid=9BC41E25350ED9049FD178631CBDB894.tplgfr21s_1?idArticle=JORFARTI000037519429&amp;cidTexte=JORFTEXT000037519404&amp;dateTexte=29990101&amp;categorieLien=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affichCodeArticle.do?cidTexte=LEGITEXT000006074069&amp;idArticle=LEGIARTI000006907528&amp;dateTexte=&amp;categorieLien=cid" TargetMode="External"/><Relationship Id="rId7" Type="http://schemas.openxmlformats.org/officeDocument/2006/relationships/endnotes" Target="endnotes.xml"/><Relationship Id="rId12" Type="http://schemas.openxmlformats.org/officeDocument/2006/relationships/hyperlink" Target="https://www.legifrance.gouv.fr/affichCode.do?cidTexte=LEGITEXT000006074069&amp;dateTexte=29990101&amp;categorieLien=cid" TargetMode="External"/><Relationship Id="rId17" Type="http://schemas.openxmlformats.org/officeDocument/2006/relationships/hyperlink" Target="https://www.legifrance.gouv.fr/affichTexteArticle.do;jsessionid=9BC41E25350ED9049FD178631CBDB894.tplgfr21s_1?idArticle=JORFARTI000037519416&amp;cidTexte=JORFTEXT000037519404&amp;dateTexte=29990101&amp;categorieLien=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TexteArticle.do;jsessionid=9BC41E25350ED9049FD178631CBDB894.tplgfr21s_1?idArticle=JORFARTI000037519413&amp;cidTexte=JORFTEXT000037519404&amp;dateTexte=29990101&amp;categorieLien=id" TargetMode="External"/><Relationship Id="rId20" Type="http://schemas.openxmlformats.org/officeDocument/2006/relationships/hyperlink" Target="https://www.legifrance.gouv.fr/affichCodeArticle.do?cidTexte=LEGITEXT000006074069&amp;idArticle=LEGIARTI000006907536&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cidTexte=LEGITEXT000006074069&amp;dateTexte=29990101&amp;categorieLien=c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france.gouv.fr/affichTexteArticle.do;jsessionid=9BC41E25350ED9049FD178631CBDB894.tplgfr21s_1?idArticle=JORFARTI000037519410&amp;cidTexte=JORFTEXT000037519404&amp;dateTexte=29990101&amp;categorieLien=id" TargetMode="External"/><Relationship Id="rId23" Type="http://schemas.openxmlformats.org/officeDocument/2006/relationships/footer" Target="footer1.xml"/><Relationship Id="rId10" Type="http://schemas.openxmlformats.org/officeDocument/2006/relationships/hyperlink" Target="https://lesprosdelapetiteenfance.fr/formation-droits/fiches-metiers/animateur-petite-enfance/cap-accompagnant-educatif-petite-enfance-pret-pour-la-rentree-2017" TargetMode="External"/><Relationship Id="rId19" Type="http://schemas.openxmlformats.org/officeDocument/2006/relationships/hyperlink" Target="https://www.legifrance.gouv.fr/affichCodeArticle.do?cidTexte=LEGITEXT000006074069&amp;idArticle=LEGIARTI000006907528&amp;dateTexte=&amp;categorieLien=cid" TargetMode="External"/><Relationship Id="rId4" Type="http://schemas.openxmlformats.org/officeDocument/2006/relationships/settings" Target="settings.xml"/><Relationship Id="rId9" Type="http://schemas.openxmlformats.org/officeDocument/2006/relationships/hyperlink" Target="https://lesprosdelapetiteenfance.fr/formation-droits/droits-et-demarches-administratives/assistantes-maternelles/assistante-maternelle-les-criteresdagrement" TargetMode="External"/><Relationship Id="rId14" Type="http://schemas.openxmlformats.org/officeDocument/2006/relationships/hyperlink" Target="https://www.legifrance.gouv.fr/affichTexteArticle.do;jsessionid=9BC41E25350ED9049FD178631CBDB894.tplgfr21s_1?idArticle=JORFARTI000037519408&amp;cidTexte=JORFTEXT000037519404&amp;dateTexte=29990101&amp;categorieLien=id" TargetMode="External"/><Relationship Id="rId22" Type="http://schemas.openxmlformats.org/officeDocument/2006/relationships/hyperlink" Target="https://www.legifrance.gouv.fr/affichTexteArticle.do;jsessionid=9BC41E25350ED9049FD178631CBDB894.tplgfr21s_1?idArticle=JORFARTI000037519434&amp;cidTexte=JORFTEXT000037519404&amp;dateTexte=29990101&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F786-3A7C-4CF0-A406-CF34E88E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3520</Words>
  <Characters>19362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2019-01-28T13:20:00Z</dcterms:created>
  <dcterms:modified xsi:type="dcterms:W3CDTF">2019-01-28T13:20:00Z</dcterms:modified>
</cp:coreProperties>
</file>